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EE3A5">
      <w:pPr>
        <w:spacing w:before="0" w:line="600" w:lineRule="exact"/>
        <w:ind w:left="0"/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2"/>
          <w:szCs w:val="32"/>
        </w:rPr>
        <w:t>附件2</w:t>
      </w:r>
    </w:p>
    <w:p w14:paraId="0A62BD5F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2025年度中小企业高级经营管理</w:t>
      </w:r>
    </w:p>
    <w:p w14:paraId="4B95D8EF">
      <w:pPr>
        <w:keepNext w:val="0"/>
        <w:keepLines w:val="0"/>
        <w:pageBreakBefore w:val="0"/>
        <w:widowControl w:val="0"/>
        <w:tabs>
          <w:tab w:val="left" w:pos="208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0"/>
          <w:sz w:val="44"/>
          <w:szCs w:val="44"/>
          <w:lang w:val="en-US" w:eastAsia="zh-CN"/>
        </w:rPr>
        <w:t>“双升双促”活动企业报名表</w:t>
      </w:r>
    </w:p>
    <w:tbl>
      <w:tblPr>
        <w:tblStyle w:val="3"/>
        <w:tblW w:w="9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1674"/>
        <w:gridCol w:w="1995"/>
        <w:gridCol w:w="2131"/>
        <w:gridCol w:w="1875"/>
        <w:gridCol w:w="1697"/>
      </w:tblGrid>
      <w:tr w14:paraId="556C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96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125E4CA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企业名称</w:t>
            </w:r>
          </w:p>
        </w:tc>
        <w:tc>
          <w:tcPr>
            <w:tcW w:w="1995" w:type="dxa"/>
            <w:tcMar>
              <w:left w:w="108" w:type="dxa"/>
              <w:right w:w="108" w:type="dxa"/>
            </w:tcMar>
            <w:vAlign w:val="center"/>
          </w:tcPr>
          <w:p w14:paraId="16EB4C9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1" w:type="dxa"/>
            <w:tcMar>
              <w:left w:w="108" w:type="dxa"/>
              <w:right w:w="108" w:type="dxa"/>
            </w:tcMar>
            <w:vAlign w:val="center"/>
          </w:tcPr>
          <w:p w14:paraId="1A72124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所属市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57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870EF44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9CC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466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55613E8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所属产业链</w:t>
            </w:r>
          </w:p>
        </w:tc>
        <w:tc>
          <w:tcPr>
            <w:tcW w:w="1995" w:type="dxa"/>
            <w:tcMar>
              <w:left w:w="108" w:type="dxa"/>
              <w:right w:w="108" w:type="dxa"/>
            </w:tcMar>
            <w:vAlign w:val="center"/>
          </w:tcPr>
          <w:p w14:paraId="73CAAAC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1" w:type="dxa"/>
            <w:tcMar>
              <w:left w:w="108" w:type="dxa"/>
              <w:right w:w="108" w:type="dxa"/>
            </w:tcMar>
            <w:vAlign w:val="center"/>
          </w:tcPr>
          <w:p w14:paraId="191EA29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所属行业</w:t>
            </w:r>
          </w:p>
        </w:tc>
        <w:tc>
          <w:tcPr>
            <w:tcW w:w="357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31640646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F84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452BF5F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详细地址</w:t>
            </w:r>
          </w:p>
        </w:tc>
        <w:tc>
          <w:tcPr>
            <w:tcW w:w="1995" w:type="dxa"/>
            <w:tcMar>
              <w:left w:w="108" w:type="dxa"/>
              <w:right w:w="108" w:type="dxa"/>
            </w:tcMar>
            <w:vAlign w:val="center"/>
          </w:tcPr>
          <w:p w14:paraId="10BDCCE8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sz w:val="22"/>
              </w:rPr>
            </w:pPr>
          </w:p>
        </w:tc>
        <w:tc>
          <w:tcPr>
            <w:tcW w:w="2131" w:type="dxa"/>
            <w:tcMar>
              <w:left w:w="108" w:type="dxa"/>
              <w:right w:w="108" w:type="dxa"/>
            </w:tcMar>
            <w:vAlign w:val="center"/>
          </w:tcPr>
          <w:p w14:paraId="746B42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企业类型</w:t>
            </w:r>
          </w:p>
        </w:tc>
        <w:tc>
          <w:tcPr>
            <w:tcW w:w="357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E9F2FA4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☐高新技术企业</w:t>
            </w:r>
          </w:p>
          <w:p w14:paraId="393721CC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☐创新型中小企业</w:t>
            </w:r>
          </w:p>
          <w:p w14:paraId="6A4F4ABF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☐</w:t>
            </w: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科技型中小企业</w:t>
            </w:r>
          </w:p>
          <w:p w14:paraId="50691351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☐专精特新中小企业</w:t>
            </w:r>
          </w:p>
          <w:p w14:paraId="463CF237">
            <w:pPr>
              <w:widowControl/>
              <w:snapToGrid w:val="0"/>
              <w:jc w:val="left"/>
              <w:rPr>
                <w:rFonts w:hint="default" w:ascii="Times New Roman" w:hAnsi="Times New Roman" w:eastAsia="宋体" w:cs="Times New Roman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☐其他</w:t>
            </w:r>
          </w:p>
        </w:tc>
      </w:tr>
      <w:tr w14:paraId="2E44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31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7B3CF7C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企业设立时间</w:t>
            </w:r>
          </w:p>
        </w:tc>
        <w:tc>
          <w:tcPr>
            <w:tcW w:w="1995" w:type="dxa"/>
            <w:tcMar>
              <w:left w:w="108" w:type="dxa"/>
              <w:right w:w="108" w:type="dxa"/>
            </w:tcMar>
            <w:vAlign w:val="center"/>
          </w:tcPr>
          <w:p w14:paraId="602D008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1" w:type="dxa"/>
            <w:tcMar>
              <w:left w:w="108" w:type="dxa"/>
              <w:right w:w="108" w:type="dxa"/>
            </w:tcMar>
            <w:vAlign w:val="center"/>
          </w:tcPr>
          <w:p w14:paraId="23821C76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员工人数</w:t>
            </w:r>
          </w:p>
        </w:tc>
        <w:tc>
          <w:tcPr>
            <w:tcW w:w="357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F654AE4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FA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41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384A3F6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主营业务</w:t>
            </w:r>
          </w:p>
        </w:tc>
        <w:tc>
          <w:tcPr>
            <w:tcW w:w="7698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C42636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2B1E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556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7B23215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参训人员姓名</w:t>
            </w:r>
          </w:p>
        </w:tc>
        <w:tc>
          <w:tcPr>
            <w:tcW w:w="1995" w:type="dxa"/>
            <w:tcMar>
              <w:left w:w="108" w:type="dxa"/>
              <w:right w:w="108" w:type="dxa"/>
            </w:tcMar>
            <w:vAlign w:val="center"/>
          </w:tcPr>
          <w:p w14:paraId="223DDDD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131" w:type="dxa"/>
            <w:tcMar>
              <w:left w:w="108" w:type="dxa"/>
              <w:right w:w="108" w:type="dxa"/>
            </w:tcMar>
            <w:vAlign w:val="center"/>
          </w:tcPr>
          <w:p w14:paraId="1D6FAF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职   务</w:t>
            </w:r>
          </w:p>
        </w:tc>
        <w:tc>
          <w:tcPr>
            <w:tcW w:w="357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0EA6B4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☐董事长</w:t>
            </w:r>
          </w:p>
          <w:p w14:paraId="312E84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☐总经理</w:t>
            </w:r>
          </w:p>
        </w:tc>
      </w:tr>
      <w:tr w14:paraId="65B39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96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23D34D0C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7698" w:type="dxa"/>
            <w:gridSpan w:val="4"/>
            <w:tcMar>
              <w:left w:w="108" w:type="dxa"/>
              <w:right w:w="108" w:type="dxa"/>
            </w:tcMar>
            <w:vAlign w:val="center"/>
          </w:tcPr>
          <w:p w14:paraId="3819485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</w:tr>
      <w:tr w14:paraId="1B8C1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96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49257A79">
            <w:pPr>
              <w:adjustRightInd w:val="0"/>
              <w:snapToGrid w:val="0"/>
              <w:spacing w:line="240" w:lineRule="atLeas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企业经营情况</w:t>
            </w:r>
          </w:p>
        </w:tc>
        <w:tc>
          <w:tcPr>
            <w:tcW w:w="7698" w:type="dxa"/>
            <w:gridSpan w:val="4"/>
            <w:tcMar>
              <w:left w:w="108" w:type="dxa"/>
              <w:right w:w="108" w:type="dxa"/>
            </w:tcMar>
            <w:vAlign w:val="center"/>
          </w:tcPr>
          <w:p w14:paraId="1BDEE9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截至目前，2025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  <w:t>年营业收入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万元；2024年末资产总额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万元</w:t>
            </w:r>
          </w:p>
        </w:tc>
      </w:tr>
      <w:tr w14:paraId="7CB36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1772288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2"/>
              </w:rPr>
            </w:pPr>
            <w:r>
              <w:rPr>
                <w:rFonts w:hint="default" w:ascii="Times New Roman" w:hAnsi="Times New Roman" w:eastAsia="宋体" w:cs="Times New Roman"/>
                <w:sz w:val="22"/>
              </w:rPr>
              <w:t>企业简介</w:t>
            </w:r>
          </w:p>
        </w:tc>
        <w:tc>
          <w:tcPr>
            <w:tcW w:w="7698" w:type="dxa"/>
            <w:gridSpan w:val="4"/>
            <w:tcMar>
              <w:left w:w="108" w:type="dxa"/>
              <w:right w:w="108" w:type="dxa"/>
            </w:tcMar>
            <w:vAlign w:val="center"/>
          </w:tcPr>
          <w:p w14:paraId="5536AF0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06479BAB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5A317A09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455045D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50BF161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33B77D3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2233052C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338A859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5D0C2D45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7E483E3C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2BED5225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34F83F6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1EA3FD0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5235C7B7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06A18EF4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43411AEF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343FC651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3B997462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  <w:p w14:paraId="616FEE5E">
            <w:pPr>
              <w:snapToGrid w:val="0"/>
              <w:rPr>
                <w:rFonts w:hint="default" w:ascii="Times New Roman" w:hAnsi="Times New Roman" w:eastAsia="宋体" w:cs="Times New Roman"/>
                <w:sz w:val="24"/>
                <w:szCs w:val="24"/>
                <w:u w:val="single"/>
              </w:rPr>
            </w:pPr>
          </w:p>
        </w:tc>
      </w:tr>
      <w:tr w14:paraId="04DCD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674" w:type="dxa"/>
            <w:vMerge w:val="restart"/>
            <w:tcMar>
              <w:left w:w="108" w:type="dxa"/>
              <w:right w:w="108" w:type="dxa"/>
            </w:tcMar>
            <w:vAlign w:val="center"/>
          </w:tcPr>
          <w:p w14:paraId="5C6F16A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第一环节</w:t>
            </w:r>
          </w:p>
        </w:tc>
        <w:tc>
          <w:tcPr>
            <w:tcW w:w="4126" w:type="dxa"/>
            <w:gridSpan w:val="2"/>
            <w:vMerge w:val="restart"/>
            <w:tcMar>
              <w:left w:w="108" w:type="dxa"/>
              <w:right w:w="108" w:type="dxa"/>
            </w:tcMar>
            <w:vAlign w:val="center"/>
          </w:tcPr>
          <w:p w14:paraId="536F1E58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“企业价值增长”集训</w:t>
            </w:r>
          </w:p>
        </w:tc>
        <w:tc>
          <w:tcPr>
            <w:tcW w:w="3572" w:type="dxa"/>
            <w:gridSpan w:val="2"/>
            <w:tcMar>
              <w:left w:w="108" w:type="dxa"/>
              <w:right w:w="108" w:type="dxa"/>
            </w:tcMar>
            <w:vAlign w:val="center"/>
          </w:tcPr>
          <w:p w14:paraId="2B3FB0E4">
            <w:pPr>
              <w:snapToGrid w:val="0"/>
              <w:ind w:firstLine="1200" w:firstLineChars="5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是否参加</w:t>
            </w:r>
          </w:p>
        </w:tc>
      </w:tr>
      <w:tr w14:paraId="275F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jc w:val="center"/>
        </w:trPr>
        <w:tc>
          <w:tcPr>
            <w:tcW w:w="1674" w:type="dxa"/>
            <w:vMerge w:val="continue"/>
            <w:tcMar>
              <w:left w:w="108" w:type="dxa"/>
              <w:right w:w="108" w:type="dxa"/>
            </w:tcMar>
            <w:vAlign w:val="center"/>
          </w:tcPr>
          <w:p w14:paraId="4D6ADDE9">
            <w:pPr>
              <w:snapToGrid w:val="0"/>
              <w:rPr>
                <w:rFonts w:hint="default" w:ascii="Times New Roman" w:hAnsi="Times New Roman" w:eastAsia="宋体" w:cs="Times New Roman"/>
                <w:sz w:val="20"/>
              </w:rPr>
            </w:pPr>
          </w:p>
        </w:tc>
        <w:tc>
          <w:tcPr>
            <w:tcW w:w="4126" w:type="dxa"/>
            <w:gridSpan w:val="2"/>
            <w:vMerge w:val="continue"/>
            <w:tcMar>
              <w:left w:w="108" w:type="dxa"/>
              <w:right w:w="108" w:type="dxa"/>
            </w:tcMar>
            <w:vAlign w:val="center"/>
          </w:tcPr>
          <w:p w14:paraId="19376F8E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784AD5D7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是☐</w:t>
            </w:r>
          </w:p>
        </w:tc>
        <w:tc>
          <w:tcPr>
            <w:tcW w:w="1697" w:type="dxa"/>
            <w:tcMar>
              <w:left w:w="108" w:type="dxa"/>
              <w:right w:w="108" w:type="dxa"/>
            </w:tcMar>
            <w:vAlign w:val="center"/>
          </w:tcPr>
          <w:p w14:paraId="4E5476B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否☐</w:t>
            </w:r>
          </w:p>
        </w:tc>
      </w:tr>
      <w:tr w14:paraId="690E6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653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2E70478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0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第二环节</w:t>
            </w:r>
          </w:p>
        </w:tc>
        <w:tc>
          <w:tcPr>
            <w:tcW w:w="412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74D81D64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049A6E5D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企业巡诊专项服务</w:t>
            </w:r>
          </w:p>
          <w:p w14:paraId="4A5A6FC1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67EA7A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是☐</w:t>
            </w:r>
          </w:p>
        </w:tc>
        <w:tc>
          <w:tcPr>
            <w:tcW w:w="1697" w:type="dxa"/>
            <w:tcMar>
              <w:left w:w="108" w:type="dxa"/>
              <w:right w:w="108" w:type="dxa"/>
            </w:tcMar>
            <w:vAlign w:val="center"/>
          </w:tcPr>
          <w:p w14:paraId="7DB5448D">
            <w:pPr>
              <w:tabs>
                <w:tab w:val="center" w:pos="586"/>
              </w:tabs>
              <w:snapToGrid w:val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否☐</w:t>
            </w:r>
          </w:p>
        </w:tc>
      </w:tr>
      <w:tr w14:paraId="247C8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99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7B06B8AC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第三环节</w:t>
            </w:r>
          </w:p>
        </w:tc>
        <w:tc>
          <w:tcPr>
            <w:tcW w:w="412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522F258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跨区域研学实践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33C1CB3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是☐</w:t>
            </w:r>
          </w:p>
        </w:tc>
        <w:tc>
          <w:tcPr>
            <w:tcW w:w="1697" w:type="dxa"/>
            <w:tcMar>
              <w:left w:w="108" w:type="dxa"/>
              <w:right w:w="108" w:type="dxa"/>
            </w:tcMar>
            <w:vAlign w:val="center"/>
          </w:tcPr>
          <w:p w14:paraId="6493E2B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否☐</w:t>
            </w:r>
          </w:p>
        </w:tc>
      </w:tr>
      <w:tr w14:paraId="2298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899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61CB8845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第四环节</w:t>
            </w:r>
          </w:p>
        </w:tc>
        <w:tc>
          <w:tcPr>
            <w:tcW w:w="4126" w:type="dxa"/>
            <w:gridSpan w:val="2"/>
            <w:tcMar>
              <w:left w:w="108" w:type="dxa"/>
              <w:right w:w="108" w:type="dxa"/>
            </w:tcMar>
            <w:vAlign w:val="center"/>
          </w:tcPr>
          <w:p w14:paraId="40515533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“一企一策”陪跑式</w:t>
            </w:r>
          </w:p>
          <w:p w14:paraId="39646A10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深度赋能服务</w:t>
            </w:r>
          </w:p>
        </w:tc>
        <w:tc>
          <w:tcPr>
            <w:tcW w:w="1875" w:type="dxa"/>
            <w:tcMar>
              <w:left w:w="108" w:type="dxa"/>
              <w:right w:w="108" w:type="dxa"/>
            </w:tcMar>
            <w:vAlign w:val="center"/>
          </w:tcPr>
          <w:p w14:paraId="273F93D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是☐</w:t>
            </w:r>
          </w:p>
        </w:tc>
        <w:tc>
          <w:tcPr>
            <w:tcW w:w="1697" w:type="dxa"/>
            <w:tcMar>
              <w:left w:w="108" w:type="dxa"/>
              <w:right w:w="108" w:type="dxa"/>
            </w:tcMar>
            <w:vAlign w:val="center"/>
          </w:tcPr>
          <w:p w14:paraId="690F281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否☐</w:t>
            </w:r>
          </w:p>
        </w:tc>
      </w:tr>
      <w:tr w14:paraId="1A156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3719" w:hRule="atLeast"/>
          <w:jc w:val="center"/>
        </w:trPr>
        <w:tc>
          <w:tcPr>
            <w:tcW w:w="1674" w:type="dxa"/>
            <w:tcMar>
              <w:left w:w="108" w:type="dxa"/>
              <w:right w:w="108" w:type="dxa"/>
            </w:tcMar>
            <w:vAlign w:val="center"/>
          </w:tcPr>
          <w:p w14:paraId="5ACD8C29">
            <w:pPr>
              <w:adjustRightInd w:val="0"/>
              <w:snapToGrid w:val="0"/>
              <w:spacing w:line="240" w:lineRule="atLeast"/>
              <w:jc w:val="center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企业推荐意见</w:t>
            </w:r>
          </w:p>
        </w:tc>
        <w:tc>
          <w:tcPr>
            <w:tcW w:w="7698" w:type="dxa"/>
            <w:gridSpan w:val="4"/>
            <w:tcMar>
              <w:left w:w="108" w:type="dxa"/>
              <w:right w:w="108" w:type="dxa"/>
            </w:tcMar>
            <w:vAlign w:val="center"/>
          </w:tcPr>
          <w:p w14:paraId="295D83E9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  <w:p w14:paraId="1DB36AE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  <w:p w14:paraId="46978440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  <w:p w14:paraId="1C8F501B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32"/>
                <w:szCs w:val="32"/>
                <w:lang w:val="en-US" w:eastAsia="zh-CN"/>
              </w:rPr>
            </w:pPr>
          </w:p>
          <w:p w14:paraId="6D298189">
            <w:pPr>
              <w:snapToGrid w:val="0"/>
              <w:ind w:firstLine="560" w:firstLineChars="200"/>
              <w:jc w:val="both"/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val="en-US" w:eastAsia="zh-CN"/>
              </w:rPr>
              <w:t>以上所填内容和提交资料均准确、真实、合法、有效、无涉密信息。</w:t>
            </w:r>
          </w:p>
          <w:p w14:paraId="3C4A045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3085BEB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51D58CC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F28D50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1639FB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70C4D2A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416B8E3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  <w:p w14:paraId="64BE7C24">
            <w:pPr>
              <w:snapToGrid w:val="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企业负责人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签字：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           企业（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盖章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）：</w:t>
            </w:r>
          </w:p>
          <w:p w14:paraId="42BA4DDE">
            <w:pPr>
              <w:snapToGrid w:val="0"/>
              <w:ind w:firstLine="4560" w:firstLineChars="19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日期：   年   月   日</w:t>
            </w:r>
          </w:p>
          <w:p w14:paraId="5ADA09CE">
            <w:pPr>
              <w:snapToGrid w:val="0"/>
              <w:ind w:firstLine="3360" w:firstLineChars="14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</w:tr>
    </w:tbl>
    <w:p w14:paraId="19BF2527">
      <w:pPr>
        <w:snapToGrid w:val="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52D042C3">
      <w:pPr>
        <w:snapToGrid w:val="0"/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报名须知：</w:t>
      </w:r>
    </w:p>
    <w:p w14:paraId="1986E77D"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大标宋简体" w:cs="Times New Roman"/>
          <w:sz w:val="24"/>
          <w:szCs w:val="24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.活动费用由省工业和信息化厅全额补贴（不含往返交通费用），不收取任何费用；</w:t>
      </w:r>
    </w:p>
    <w:p w14:paraId="63A66665">
      <w:pPr>
        <w:snapToGrid w:val="0"/>
        <w:spacing w:line="360" w:lineRule="auto"/>
        <w:ind w:firstLine="480" w:firstLineChars="200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2.参训对象为企业董事长、总经理、高级经营管理人员；</w:t>
      </w:r>
    </w:p>
    <w:p w14:paraId="03DC34AB">
      <w:pPr>
        <w:snapToGrid w:val="0"/>
        <w:spacing w:line="360" w:lineRule="auto"/>
        <w:ind w:left="592" w:leftChars="147" w:hanging="122" w:hangingChars="51"/>
        <w:jc w:val="lef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.本次活动将依据各市（区）推荐情况开展。第一环节（60家企业）需全程参与。后续将根据企业实际情况，结合企业参与度及专家评审意见，依次确定晋级第二环节（20家）、第三环节（20家）及最终环节（8家）的企业名单。各阶段活动均在前一阶段基础上开展，企业不可跨阶段参与。</w:t>
      </w:r>
    </w:p>
    <w:p w14:paraId="08554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31A1B"/>
    <w:rsid w:val="38D31A1B"/>
    <w:rsid w:val="50D5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2025-12-16T10:36:00Z</dcterms:created>
  <dc:creator>柚子</dc:creator>
  <cp:lastModifiedBy>柚子</cp:lastModifiedBy>
  <dcterms:modified xsi:type="dcterms:W3CDTF">2025-12-16T10:40:15Z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A7B22A224CD343C28BE2CB27FAAD3765_13</vt:lpwstr>
  </property>
  <property fmtid="{D5CDD505-2E9C-101B-9397-08002B2CF9AE}" pid="4" name="KSOTemplateDocerSaveRecord">
    <vt:lpwstr>eyJoZGlkIjoiMTdlM2NiNmVhZjgxY2Q2OGFmM2UwMzI3YmIxMzhmZTQiLCJ1c2VySWQiOiI3NTA5NzAwODkifQ==</vt:lpwstr>
  </property>
</Properties>
</file>