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A9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8DA2960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left="0"/>
        <w:jc w:val="center"/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2025陕西机</w:t>
      </w:r>
      <w:bookmarkStart w:id="0" w:name="_GoBack"/>
      <w:bookmarkEnd w:id="0"/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器人产业链产品成果展信息表</w:t>
      </w:r>
    </w:p>
    <w:p w14:paraId="2BC62716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  <w:ind w:left="0" w:leftChars="0" w:firstLine="0" w:firstLineChars="0"/>
      </w:pPr>
    </w:p>
    <w:tbl>
      <w:tblPr>
        <w:tblStyle w:val="6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1716"/>
        <w:gridCol w:w="2641"/>
        <w:gridCol w:w="2325"/>
      </w:tblGrid>
      <w:tr w14:paraId="34AD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274" w:type="dxa"/>
            <w:noWrap w:val="0"/>
            <w:vAlign w:val="center"/>
          </w:tcPr>
          <w:p w14:paraId="25AA5B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  <w:t>单位/团队</w:t>
            </w: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  <w:t>名称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16DE953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</w:tr>
      <w:tr w14:paraId="75B2E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274" w:type="dxa"/>
            <w:noWrap w:val="0"/>
            <w:vAlign w:val="center"/>
          </w:tcPr>
          <w:p w14:paraId="6EF081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  <w:t>展示</w:t>
            </w: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1716" w:type="dxa"/>
            <w:noWrap w:val="0"/>
            <w:vAlign w:val="center"/>
          </w:tcPr>
          <w:p w14:paraId="2BE5417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641" w:type="dxa"/>
            <w:noWrap w:val="0"/>
            <w:vAlign w:val="center"/>
          </w:tcPr>
          <w:p w14:paraId="7728C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  <w:t>联系电话</w:t>
            </w:r>
          </w:p>
        </w:tc>
        <w:tc>
          <w:tcPr>
            <w:tcW w:w="2325" w:type="dxa"/>
            <w:noWrap w:val="0"/>
            <w:vAlign w:val="center"/>
          </w:tcPr>
          <w:p w14:paraId="3AA9DF0E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</w:p>
        </w:tc>
      </w:tr>
      <w:tr w14:paraId="5732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3990" w:type="dxa"/>
            <w:gridSpan w:val="2"/>
            <w:noWrap w:val="0"/>
            <w:vAlign w:val="center"/>
          </w:tcPr>
          <w:p w14:paraId="54848E3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  <w:t>展品类别</w:t>
            </w:r>
          </w:p>
        </w:tc>
        <w:tc>
          <w:tcPr>
            <w:tcW w:w="4966" w:type="dxa"/>
            <w:gridSpan w:val="2"/>
            <w:noWrap w:val="0"/>
            <w:vAlign w:val="center"/>
          </w:tcPr>
          <w:p w14:paraId="02EFA841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静态实物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动态实物</w:t>
            </w:r>
          </w:p>
        </w:tc>
      </w:tr>
      <w:tr w14:paraId="452BD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1" w:hRule="atLeast"/>
          <w:jc w:val="center"/>
        </w:trPr>
        <w:tc>
          <w:tcPr>
            <w:tcW w:w="2274" w:type="dxa"/>
            <w:noWrap w:val="0"/>
            <w:vAlign w:val="center"/>
          </w:tcPr>
          <w:p w14:paraId="340C47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  <w:t>展品名称、数量</w:t>
            </w:r>
            <w:r>
              <w:rPr>
                <w:rFonts w:hint="default" w:ascii="Times New Roman" w:hAnsi="Times New Roman" w:cs="Times New Roman" w:eastAsiaTheme="minorEastAsia"/>
                <w:snapToGrid/>
                <w:spacing w:val="0"/>
                <w:kern w:val="2"/>
                <w:sz w:val="21"/>
                <w:szCs w:val="21"/>
                <w:lang w:val="en-US" w:eastAsia="zh-CN" w:bidi="ar-SA"/>
              </w:rPr>
              <w:t>及尺寸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79BFF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  <w:t>展品名称：</w:t>
            </w:r>
          </w:p>
          <w:p w14:paraId="0A9A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  <w:t>重量： Kg</w:t>
            </w:r>
          </w:p>
          <w:p w14:paraId="16F91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  <w:t>体积（长*宽*高）：  m³</w:t>
            </w:r>
          </w:p>
          <w:p w14:paraId="4543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  <w:t>展品及互动区预计占用面积：   ㎡</w:t>
            </w:r>
          </w:p>
          <w:p w14:paraId="4804A3E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（如有多个展品，请在此表中分别说明）</w:t>
            </w:r>
          </w:p>
        </w:tc>
      </w:tr>
      <w:tr w14:paraId="6166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2274" w:type="dxa"/>
            <w:noWrap w:val="0"/>
            <w:vAlign w:val="center"/>
          </w:tcPr>
          <w:p w14:paraId="3F423EC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/>
              </w:rPr>
              <w:t>用电</w:t>
            </w: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zh-CN" w:bidi="ar-SA"/>
              </w:rPr>
              <w:t>功率、桌椅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eastAsia="zh-CN"/>
              </w:rPr>
              <w:t>展示</w:t>
            </w:r>
            <w:r>
              <w:rPr>
                <w:rFonts w:hint="default" w:ascii="Times New Roman" w:hAnsi="Times New Roman" w:cs="Times New Roman" w:eastAsiaTheme="minorEastAsia"/>
                <w:snapToGrid/>
                <w:kern w:val="2"/>
                <w:sz w:val="21"/>
                <w:szCs w:val="21"/>
                <w:lang w:val="en-US" w:eastAsia="en-US" w:bidi="ar-SA"/>
              </w:rPr>
              <w:t>要求</w:t>
            </w:r>
          </w:p>
        </w:tc>
        <w:tc>
          <w:tcPr>
            <w:tcW w:w="6682" w:type="dxa"/>
            <w:gridSpan w:val="3"/>
            <w:noWrap w:val="0"/>
            <w:vAlign w:val="center"/>
          </w:tcPr>
          <w:p w14:paraId="4B097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overflowPunct/>
              <w:topLinePunct w:val="0"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B78F5DB">
      <w:pPr>
        <w:spacing w:line="400" w:lineRule="exact"/>
        <w:ind w:left="808" w:hanging="840" w:hangingChars="40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备注：1.请各参展单位安排工作人员配合布展，展出期间至少有1名工作人员在展台内负责讲解交流和安全保障。</w:t>
      </w:r>
    </w:p>
    <w:p w14:paraId="78AB8B53"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2.全部展出物件由展示单位在10月30日12点前布置调试到位。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1211F"/>
    <w:rsid w:val="0A51211F"/>
    <w:rsid w:val="4CD0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cs="黑体"/>
      <w:sz w:val="21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2025-10-22T08:45:00Z</dcterms:created>
  <dc:creator>柚子</dc:creator>
  <cp:lastModifiedBy>柚子</cp:lastModifiedBy>
  <dcterms:modified xsi:type="dcterms:W3CDTF">2025-10-22T08:47:26Z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1CCFB1530776401582B88834D9911EBF_13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