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DD39">
      <w:pPr>
        <w:rPr>
          <w:rFonts w:hint="eastAsia" w:ascii="黑体" w:hAnsi="黑体" w:eastAsia="黑体" w:cs="黑体"/>
          <w:sz w:val="32"/>
          <w:szCs w:val="32"/>
        </w:rPr>
      </w:pPr>
      <w:r>
        <w:rPr>
          <w:rFonts w:hint="eastAsia" w:ascii="黑体" w:hAnsi="黑体" w:eastAsia="黑体" w:cs="黑体"/>
          <w:sz w:val="32"/>
          <w:szCs w:val="32"/>
        </w:rPr>
        <w:t>附件</w:t>
      </w:r>
    </w:p>
    <w:p w14:paraId="196A2CF0">
      <w:pPr>
        <w:jc w:val="center"/>
        <w:rPr>
          <w:rFonts w:eastAsia="黑体"/>
          <w:sz w:val="48"/>
          <w:szCs w:val="48"/>
        </w:rPr>
      </w:pPr>
    </w:p>
    <w:p w14:paraId="23988A71">
      <w:pPr>
        <w:jc w:val="center"/>
        <w:rPr>
          <w:rFonts w:eastAsia="黑体"/>
          <w:sz w:val="48"/>
          <w:szCs w:val="48"/>
        </w:rPr>
      </w:pPr>
    </w:p>
    <w:p w14:paraId="26A872D2">
      <w:pPr>
        <w:spacing w:line="720" w:lineRule="auto"/>
        <w:jc w:val="center"/>
        <w:rPr>
          <w:rFonts w:eastAsia="黑体"/>
          <w:spacing w:val="0"/>
          <w:kern w:val="21"/>
          <w:sz w:val="44"/>
          <w:szCs w:val="44"/>
        </w:rPr>
      </w:pPr>
      <w:r>
        <w:rPr>
          <w:rFonts w:eastAsia="黑体"/>
          <w:spacing w:val="140"/>
          <w:kern w:val="0"/>
          <w:sz w:val="44"/>
          <w:szCs w:val="44"/>
          <w:fitText w:val="8360" w:id="130708043"/>
        </w:rPr>
        <w:t>产业技术基础公共服务平</w:t>
      </w:r>
      <w:r>
        <w:rPr>
          <w:rFonts w:eastAsia="黑体"/>
          <w:spacing w:val="0"/>
          <w:kern w:val="0"/>
          <w:sz w:val="44"/>
          <w:szCs w:val="44"/>
          <w:fitText w:val="8360" w:id="130708043"/>
        </w:rPr>
        <w:t>台</w:t>
      </w:r>
    </w:p>
    <w:p w14:paraId="490CB38E">
      <w:pPr>
        <w:spacing w:line="720" w:lineRule="auto"/>
        <w:jc w:val="center"/>
        <w:rPr>
          <w:rFonts w:eastAsia="黑体"/>
          <w:sz w:val="44"/>
          <w:szCs w:val="44"/>
        </w:rPr>
      </w:pPr>
      <w:r>
        <w:rPr>
          <w:rFonts w:eastAsia="黑体"/>
          <w:sz w:val="44"/>
          <w:szCs w:val="44"/>
        </w:rPr>
        <w:t>申报书</w:t>
      </w:r>
    </w:p>
    <w:p w14:paraId="613A5E81"/>
    <w:p w14:paraId="267D44BF"/>
    <w:p w14:paraId="5AFDB861"/>
    <w:p w14:paraId="5C2D39CA"/>
    <w:p w14:paraId="6F87F5A2"/>
    <w:p w14:paraId="530AA0BB"/>
    <w:p w14:paraId="6EE109F0"/>
    <w:p w14:paraId="151BA6D8">
      <w:pPr>
        <w:adjustRightInd w:val="0"/>
        <w:snapToGrid w:val="0"/>
      </w:pPr>
    </w:p>
    <w:p w14:paraId="69477A58">
      <w:pPr>
        <w:adjustRightInd w:val="0"/>
        <w:snapToGrid w:val="0"/>
        <w:spacing w:line="360" w:lineRule="auto"/>
        <w:ind w:firstLine="960" w:firstLineChars="300"/>
        <w:rPr>
          <w:sz w:val="32"/>
          <w:szCs w:val="32"/>
        </w:rPr>
      </w:pPr>
      <w:r>
        <w:rPr>
          <w:sz w:val="32"/>
          <w:szCs w:val="32"/>
        </w:rPr>
        <w:t>申报</w:t>
      </w:r>
      <w:r>
        <w:rPr>
          <w:rFonts w:hint="eastAsia"/>
          <w:sz w:val="32"/>
          <w:szCs w:val="32"/>
          <w:lang w:val="en-US" w:eastAsia="zh-CN"/>
        </w:rPr>
        <w:t>服务</w:t>
      </w:r>
      <w:r>
        <w:rPr>
          <w:sz w:val="32"/>
          <w:szCs w:val="32"/>
        </w:rPr>
        <w:t>行业领域：____________________</w:t>
      </w:r>
    </w:p>
    <w:p w14:paraId="7E3E9CE7">
      <w:pPr>
        <w:adjustRightInd w:val="0"/>
        <w:snapToGrid w:val="0"/>
        <w:spacing w:line="360" w:lineRule="auto"/>
        <w:ind w:firstLine="960" w:firstLineChars="300"/>
        <w:rPr>
          <w:sz w:val="32"/>
          <w:szCs w:val="32"/>
        </w:rPr>
      </w:pPr>
      <w:r>
        <w:rPr>
          <w:sz w:val="32"/>
          <w:szCs w:val="32"/>
        </w:rPr>
        <w:t>申报服务范围：________________________</w:t>
      </w:r>
    </w:p>
    <w:p w14:paraId="4CCFC5A9">
      <w:pPr>
        <w:adjustRightInd w:val="0"/>
        <w:snapToGrid w:val="0"/>
        <w:spacing w:line="360" w:lineRule="auto"/>
        <w:rPr>
          <w:sz w:val="32"/>
          <w:szCs w:val="32"/>
        </w:rPr>
      </w:pPr>
      <w:r>
        <w:rPr>
          <w:kern w:val="0"/>
          <w:sz w:val="32"/>
          <w:szCs w:val="32"/>
        </w:rPr>
        <w:t xml:space="preserve">      </w:t>
      </w:r>
      <w:r>
        <w:rPr>
          <w:sz w:val="32"/>
          <w:szCs w:val="32"/>
        </w:rPr>
        <w:t xml:space="preserve">申 报 单 位 ：________________________ </w:t>
      </w:r>
    </w:p>
    <w:p w14:paraId="53714037">
      <w:pPr>
        <w:adjustRightInd w:val="0"/>
        <w:snapToGrid w:val="0"/>
        <w:spacing w:line="360" w:lineRule="auto"/>
        <w:ind w:firstLine="960" w:firstLineChars="300"/>
        <w:rPr>
          <w:sz w:val="32"/>
          <w:szCs w:val="32"/>
        </w:rPr>
      </w:pPr>
      <w:r>
        <w:rPr>
          <w:sz w:val="32"/>
          <w:szCs w:val="32"/>
        </w:rPr>
        <w:t xml:space="preserve">推 荐 单 位 ：________________________ </w:t>
      </w:r>
    </w:p>
    <w:p w14:paraId="2816DFF1">
      <w:pPr>
        <w:adjustRightInd w:val="0"/>
        <w:snapToGrid w:val="0"/>
        <w:spacing w:line="360" w:lineRule="auto"/>
        <w:rPr>
          <w:sz w:val="32"/>
          <w:szCs w:val="32"/>
        </w:rPr>
      </w:pPr>
      <w:r>
        <w:rPr>
          <w:sz w:val="32"/>
          <w:szCs w:val="32"/>
        </w:rPr>
        <w:t xml:space="preserve">      填 报 日 期 ：______年______月______日</w:t>
      </w:r>
    </w:p>
    <w:p w14:paraId="162F28E1">
      <w:pPr>
        <w:spacing w:line="360" w:lineRule="auto"/>
      </w:pPr>
    </w:p>
    <w:p w14:paraId="10CB5023"/>
    <w:p w14:paraId="30FA84FC"/>
    <w:p w14:paraId="499A1388"/>
    <w:p w14:paraId="65547936"/>
    <w:p w14:paraId="02763616"/>
    <w:p w14:paraId="45818670"/>
    <w:p w14:paraId="4FEA9134">
      <w:pPr>
        <w:jc w:val="center"/>
        <w:rPr>
          <w:rFonts w:eastAsia="楷体_GB2312"/>
          <w:b w:val="0"/>
          <w:bCs w:val="0"/>
          <w:sz w:val="32"/>
          <w:szCs w:val="32"/>
        </w:rPr>
      </w:pPr>
      <w:r>
        <w:rPr>
          <w:rFonts w:eastAsia="楷体_GB2312"/>
          <w:b w:val="0"/>
          <w:bCs w:val="0"/>
          <w:sz w:val="32"/>
          <w:szCs w:val="32"/>
        </w:rPr>
        <w:t>工 业 和 信 息 化 部 制</w:t>
      </w:r>
    </w:p>
    <w:p w14:paraId="54B33453">
      <w:pPr>
        <w:jc w:val="center"/>
        <w:rPr>
          <w:rFonts w:eastAsia="黑体"/>
          <w:sz w:val="32"/>
          <w:szCs w:val="32"/>
        </w:rPr>
      </w:pPr>
      <w:r>
        <w:rPr>
          <w:rFonts w:eastAsia="黑体"/>
          <w:sz w:val="32"/>
          <w:szCs w:val="32"/>
        </w:rPr>
        <w:br w:type="page"/>
      </w:r>
      <w:r>
        <w:rPr>
          <w:rFonts w:eastAsia="黑体"/>
          <w:sz w:val="32"/>
          <w:szCs w:val="32"/>
        </w:rPr>
        <w:t>填 写 说 明</w:t>
      </w:r>
    </w:p>
    <w:p w14:paraId="323ED293">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申报书中有关统计数据参照《工业统计报表制度》的有关要求填写。</w:t>
      </w:r>
    </w:p>
    <w:p w14:paraId="70B197A5">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申报单位：请填写法人证书或营业执照上的单位全称。</w:t>
      </w:r>
    </w:p>
    <w:p w14:paraId="5F9C6589">
      <w:pPr>
        <w:pStyle w:val="9"/>
        <w:numPr>
          <w:ilvl w:val="0"/>
          <w:numId w:val="1"/>
        </w:numPr>
        <w:spacing w:line="490" w:lineRule="exact"/>
        <w:ind w:firstLine="560"/>
        <w:rPr>
          <w:rFonts w:hint="eastAsia" w:ascii="Times New Roman" w:hAnsi="Times New Roman" w:eastAsia="仿宋_GB2312" w:cs="Times New Roman"/>
          <w:sz w:val="28"/>
          <w:szCs w:val="28"/>
        </w:rPr>
      </w:pPr>
      <w:r>
        <w:rPr>
          <w:rFonts w:hint="eastAsia" w:ascii="Times New Roman" w:hAnsi="Times New Roman" w:eastAsia="仿宋_GB2312"/>
          <w:sz w:val="28"/>
          <w:szCs w:val="28"/>
          <w:highlight w:val="none"/>
          <w:lang w:val="en-US" w:eastAsia="zh-CN"/>
        </w:rPr>
        <w:t>申报服务行业</w:t>
      </w:r>
      <w:r>
        <w:rPr>
          <w:rFonts w:hint="default" w:ascii="Times New Roman" w:hAnsi="Times New Roman" w:eastAsia="仿宋_GB2312" w:cs="Times New Roman"/>
          <w:sz w:val="28"/>
          <w:szCs w:val="28"/>
          <w:highlight w:val="none"/>
          <w:lang w:val="en-US" w:eastAsia="zh-CN"/>
        </w:rPr>
        <w:t>领域</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包括</w:t>
      </w:r>
      <w:r>
        <w:rPr>
          <w:rFonts w:hint="default" w:ascii="Times New Roman" w:hAnsi="Times New Roman" w:eastAsia="仿宋_GB2312" w:cs="Times New Roman"/>
          <w:sz w:val="28"/>
          <w:szCs w:val="28"/>
          <w:highlight w:val="none"/>
          <w:lang w:eastAsia="zh-CN"/>
        </w:rPr>
        <w:t>装备、石化化工、钢铁、有色、建材、轻工、纺织、食品、医药、新一代信息技术、生物技术、新能源、新材料、新能源汽车、仪器仪表、安全应急、民用爆炸物品、民用航空、船舶与海洋工程、绿色环保、人工智能、元宇宙、脑机接口、量子信息、新型储能等</w:t>
      </w:r>
      <w:r>
        <w:rPr>
          <w:rFonts w:hint="eastAsia" w:ascii="Times New Roman" w:hAnsi="Times New Roman" w:eastAsia="仿宋_GB2312" w:cs="Times New Roman"/>
          <w:sz w:val="28"/>
          <w:szCs w:val="28"/>
          <w:highlight w:val="none"/>
          <w:lang w:eastAsia="zh-CN"/>
        </w:rPr>
        <w:t>。</w:t>
      </w:r>
    </w:p>
    <w:p w14:paraId="29A47514">
      <w:pPr>
        <w:pStyle w:val="9"/>
        <w:numPr>
          <w:ilvl w:val="0"/>
          <w:numId w:val="1"/>
        </w:numPr>
        <w:spacing w:line="490" w:lineRule="exact"/>
        <w:ind w:firstLine="560"/>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申报服务范围：质量可靠性试验</w:t>
      </w:r>
      <w:r>
        <w:rPr>
          <w:rFonts w:hint="eastAsia" w:ascii="Times New Roman" w:hAnsi="Times New Roman" w:eastAsia="仿宋_GB2312"/>
          <w:sz w:val="28"/>
          <w:szCs w:val="28"/>
          <w:lang w:val="en-US" w:eastAsia="zh-CN"/>
        </w:rPr>
        <w:t>检测、标准验证与检测、计量检测、认证认可、产业信息、知识产权、技术成果转化。</w:t>
      </w:r>
      <w:r>
        <w:rPr>
          <w:rFonts w:hint="eastAsia" w:ascii="Times New Roman" w:hAnsi="Times New Roman" w:eastAsia="仿宋_GB2312" w:cs="Times New Roman"/>
          <w:kern w:val="2"/>
          <w:sz w:val="28"/>
          <w:szCs w:val="28"/>
          <w:highlight w:val="none"/>
          <w:lang w:eastAsia="zh-CN"/>
        </w:rPr>
        <w:t>（</w:t>
      </w:r>
      <w:r>
        <w:rPr>
          <w:rFonts w:hint="eastAsia" w:ascii="Times New Roman" w:hAnsi="Times New Roman" w:eastAsia="仿宋_GB2312" w:cs="Times New Roman"/>
          <w:kern w:val="2"/>
          <w:sz w:val="28"/>
          <w:szCs w:val="28"/>
          <w:highlight w:val="none"/>
          <w:lang w:val="en-US" w:eastAsia="zh-CN"/>
        </w:rPr>
        <w:t>请至少填写一个服务范围</w:t>
      </w:r>
      <w:r>
        <w:rPr>
          <w:rFonts w:hint="eastAsia" w:ascii="Times New Roman" w:hAnsi="Times New Roman" w:eastAsia="仿宋_GB2312" w:cs="Times New Roman"/>
          <w:kern w:val="2"/>
          <w:sz w:val="28"/>
          <w:szCs w:val="28"/>
          <w:highlight w:val="none"/>
          <w:lang w:eastAsia="zh-CN"/>
        </w:rPr>
        <w:t>）</w:t>
      </w:r>
    </w:p>
    <w:p w14:paraId="4470718C">
      <w:pPr>
        <w:pStyle w:val="9"/>
        <w:numPr>
          <w:ilvl w:val="0"/>
          <w:numId w:val="1"/>
        </w:numPr>
        <w:spacing w:line="49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投资方经济性质：请在以下选项中选择填写，国有、集体、私营、个体、联营、股份制、外商投资、港澳台投资、其他经济类。</w:t>
      </w:r>
    </w:p>
    <w:p w14:paraId="472A39F8">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专业服务资质情况：其他专业服务资质情况请择要填写通过认可或认证的证书号和证书颁发机构，所填写资质都需附资质证明材料。</w:t>
      </w:r>
    </w:p>
    <w:p w14:paraId="515930D8">
      <w:pPr>
        <w:pStyle w:val="9"/>
        <w:numPr>
          <w:ilvl w:val="0"/>
          <w:numId w:val="1"/>
        </w:numPr>
        <w:spacing w:line="49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近3年主要</w:t>
      </w:r>
      <w:r>
        <w:rPr>
          <w:rFonts w:hint="eastAsia" w:ascii="Times New Roman" w:hAnsi="Times New Roman" w:eastAsia="仿宋_GB2312"/>
          <w:sz w:val="28"/>
          <w:szCs w:val="28"/>
          <w:highlight w:val="none"/>
          <w:lang w:val="en-US" w:eastAsia="zh-CN"/>
        </w:rPr>
        <w:t>项目</w:t>
      </w:r>
      <w:r>
        <w:rPr>
          <w:rFonts w:ascii="Times New Roman" w:hAnsi="Times New Roman" w:eastAsia="仿宋_GB2312"/>
          <w:sz w:val="28"/>
          <w:szCs w:val="28"/>
          <w:highlight w:val="none"/>
        </w:rPr>
        <w:t>成果：</w:t>
      </w:r>
      <w:r>
        <w:rPr>
          <w:rFonts w:hint="eastAsia" w:ascii="Times New Roman" w:hAnsi="Times New Roman" w:eastAsia="仿宋_GB2312"/>
          <w:sz w:val="28"/>
          <w:szCs w:val="28"/>
          <w:highlight w:val="none"/>
          <w:lang w:val="en-US" w:eastAsia="zh-CN"/>
        </w:rPr>
        <w:t>如</w:t>
      </w:r>
      <w:r>
        <w:rPr>
          <w:rFonts w:ascii="Times New Roman" w:hAnsi="Times New Roman" w:eastAsia="仿宋_GB2312"/>
          <w:sz w:val="28"/>
          <w:szCs w:val="28"/>
          <w:highlight w:val="none"/>
        </w:rPr>
        <w:t>获得国家</w:t>
      </w:r>
      <w:r>
        <w:rPr>
          <w:rFonts w:hint="eastAsia" w:ascii="Times New Roman" w:hAnsi="Times New Roman" w:eastAsia="仿宋_GB2312"/>
          <w:sz w:val="28"/>
          <w:szCs w:val="28"/>
          <w:highlight w:val="none"/>
          <w:lang w:val="en-US" w:eastAsia="zh-CN"/>
        </w:rPr>
        <w:t>级</w:t>
      </w:r>
      <w:r>
        <w:rPr>
          <w:rFonts w:ascii="Times New Roman" w:hAnsi="Times New Roman" w:eastAsia="仿宋_GB2312"/>
          <w:sz w:val="28"/>
          <w:szCs w:val="28"/>
          <w:highlight w:val="none"/>
        </w:rPr>
        <w:t>、省部级奖励或填补了国内外空白的成果，应附获奖证书或成果鉴定证书复印件。</w:t>
      </w:r>
    </w:p>
    <w:p w14:paraId="4F29C522">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近3年主要服务成果：指为行业提供技术服务的具体实例，应包括服务单位名称、服务支撑工作的内容和时间、服务单位在得到服务支撑工作前后的效益效果对比等内容。</w:t>
      </w:r>
    </w:p>
    <w:p w14:paraId="6D6062F2">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仪器设备设施、软件</w:t>
      </w:r>
      <w:r>
        <w:rPr>
          <w:rFonts w:hint="eastAsia" w:ascii="Times New Roman" w:hAnsi="Times New Roman" w:eastAsia="仿宋_GB2312"/>
          <w:sz w:val="28"/>
          <w:szCs w:val="28"/>
          <w:lang w:val="en-US" w:eastAsia="zh-CN"/>
        </w:rPr>
        <w:t>和</w:t>
      </w:r>
      <w:r>
        <w:rPr>
          <w:rFonts w:ascii="Times New Roman" w:hAnsi="Times New Roman" w:eastAsia="仿宋_GB2312"/>
          <w:sz w:val="28"/>
          <w:szCs w:val="28"/>
        </w:rPr>
        <w:t>数据资源情况：请列举提供服务所需的试验和分析设备、专业软件工具、专业数据资源等仪器设备和分析工具的名称、数量及原值。</w:t>
      </w:r>
    </w:p>
    <w:p w14:paraId="5C0A90C1">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人才队伍及培养情况：指</w:t>
      </w:r>
      <w:r>
        <w:rPr>
          <w:rFonts w:hint="eastAsia" w:ascii="Times New Roman" w:hAnsi="Times New Roman" w:eastAsia="仿宋_GB2312"/>
          <w:sz w:val="28"/>
          <w:szCs w:val="28"/>
          <w:lang w:val="en-US" w:eastAsia="zh-CN"/>
        </w:rPr>
        <w:t>从事产业技术基础工作</w:t>
      </w:r>
      <w:r>
        <w:rPr>
          <w:rFonts w:ascii="Times New Roman" w:hAnsi="Times New Roman" w:eastAsia="仿宋_GB2312"/>
          <w:sz w:val="28"/>
          <w:szCs w:val="28"/>
        </w:rPr>
        <w:t>人才队伍建设情况。</w:t>
      </w:r>
    </w:p>
    <w:p w14:paraId="0F6BFEB4">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基本运行情况要点：</w:t>
      </w:r>
    </w:p>
    <w:p w14:paraId="22C8C3DB">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建设的必要性：请列举服务平台的建设符合产业发展需要的必要性和迫切性。</w:t>
      </w:r>
    </w:p>
    <w:p w14:paraId="2A7A8D88">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服务功能：请描述服务平台现有的业务范围及主要功能，列举服务平台的关键技术能力及核心竞争力。</w:t>
      </w:r>
    </w:p>
    <w:p w14:paraId="23512280">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软硬件及人才：请描述服务平台的软硬件设施建设情况，服务人才的数量、层次、结构及培训情况等，并阐述软硬件基础及人才队伍对平台发展的支撑情况。</w:t>
      </w:r>
    </w:p>
    <w:p w14:paraId="3AECE1C1">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服务开展情况：从支持创新链和产业链的角度，描述服务平台公共服务和商业服务的开展情况及用户反馈情况，与行业内相关机构（如产业联盟、行业协会、科研院所和企业等）的合作关系和交流情况，对行业或区域资源整合、推广、辐射及带动服务的能力等。</w:t>
      </w:r>
    </w:p>
    <w:p w14:paraId="280D4A67">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管理运行模式：请描述服务平台的市场化运营模式和服务质量保证措施等管理运行机制。</w:t>
      </w:r>
    </w:p>
    <w:p w14:paraId="119DDE62">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发展目标及重点工作：请描述服务平台近期（1-</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年）及远期（3-5年）的发展目标、工作思路、工作重点、保障措施，以及预期效果。</w:t>
      </w:r>
    </w:p>
    <w:p w14:paraId="357B021B">
      <w:pPr>
        <w:pStyle w:val="9"/>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推荐单位意见：推荐单位应填写对申报单位在技术研究、公共服务模式、机制等方面的评价意见。</w:t>
      </w:r>
    </w:p>
    <w:p w14:paraId="51C26D87">
      <w:pPr>
        <w:pStyle w:val="9"/>
        <w:numPr>
          <w:ilvl w:val="0"/>
          <w:numId w:val="1"/>
        </w:numPr>
        <w:spacing w:line="490" w:lineRule="exact"/>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根据</w:t>
      </w:r>
      <w:r>
        <w:rPr>
          <w:rFonts w:ascii="Times New Roman" w:hAnsi="Times New Roman" w:eastAsia="仿宋_GB2312"/>
          <w:sz w:val="28"/>
          <w:szCs w:val="28"/>
        </w:rPr>
        <w:t>申报书</w:t>
      </w:r>
      <w:r>
        <w:rPr>
          <w:rFonts w:hint="eastAsia" w:ascii="Times New Roman" w:hAnsi="Times New Roman" w:eastAsia="仿宋_GB2312"/>
          <w:sz w:val="28"/>
          <w:szCs w:val="28"/>
          <w:lang w:val="en-US" w:eastAsia="zh-CN"/>
        </w:rPr>
        <w:t>填报内容，</w:t>
      </w:r>
      <w:r>
        <w:rPr>
          <w:rFonts w:ascii="Times New Roman" w:hAnsi="Times New Roman" w:eastAsia="仿宋_GB2312"/>
          <w:sz w:val="28"/>
          <w:szCs w:val="28"/>
        </w:rPr>
        <w:t>还应当附</w:t>
      </w:r>
      <w:r>
        <w:rPr>
          <w:rFonts w:hint="eastAsia" w:ascii="Times New Roman" w:hAnsi="Times New Roman" w:eastAsia="仿宋_GB2312"/>
          <w:sz w:val="28"/>
          <w:szCs w:val="28"/>
          <w:lang w:val="en-US" w:eastAsia="zh-CN"/>
        </w:rPr>
        <w:t>相关支撑</w:t>
      </w:r>
      <w:r>
        <w:rPr>
          <w:rFonts w:ascii="Times New Roman" w:hAnsi="Times New Roman" w:eastAsia="仿宋_GB2312"/>
          <w:sz w:val="28"/>
          <w:szCs w:val="28"/>
        </w:rPr>
        <w:t>材料：</w:t>
      </w:r>
    </w:p>
    <w:p w14:paraId="0DB9504F">
      <w:pPr>
        <w:pStyle w:val="9"/>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1.申请单位的法人资质证明（复印件）;</w:t>
      </w:r>
    </w:p>
    <w:p w14:paraId="78585A37">
      <w:pPr>
        <w:pStyle w:val="9"/>
        <w:tabs>
          <w:tab w:val="left" w:pos="1134"/>
          <w:tab w:val="left" w:pos="1418"/>
        </w:tabs>
        <w:spacing w:line="490" w:lineRule="exact"/>
        <w:ind w:firstLine="0" w:firstLineChars="0"/>
        <w:rPr>
          <w:rFonts w:hint="default" w:ascii="Times New Roman" w:hAnsi="Times New Roman" w:eastAsia="仿宋_GB2312"/>
          <w:sz w:val="28"/>
          <w:szCs w:val="28"/>
          <w:lang w:val="en-US" w:eastAsia="zh-CN"/>
        </w:rPr>
      </w:pPr>
      <w:r>
        <w:rPr>
          <w:rFonts w:ascii="Times New Roman" w:hAnsi="Times New Roman" w:eastAsia="仿宋_GB2312"/>
          <w:sz w:val="28"/>
          <w:szCs w:val="28"/>
        </w:rPr>
        <w:t xml:space="preserve">  </w:t>
      </w:r>
      <w:r>
        <w:rPr>
          <w:rFonts w:ascii="Times New Roman" w:hAnsi="Times New Roman" w:eastAsia="仿宋_GB2312"/>
          <w:sz w:val="28"/>
          <w:szCs w:val="28"/>
          <w:highlight w:val="none"/>
        </w:rPr>
        <w:t xml:space="preserve">  2.近</w:t>
      </w:r>
      <w:r>
        <w:rPr>
          <w:rFonts w:hint="default" w:ascii="Times New Roman" w:hAnsi="Times New Roman" w:eastAsia="仿宋_GB2312"/>
          <w:sz w:val="28"/>
          <w:szCs w:val="28"/>
          <w:highlight w:val="none"/>
          <w:lang w:val="en-US"/>
        </w:rPr>
        <w:t>三</w:t>
      </w:r>
      <w:r>
        <w:rPr>
          <w:rFonts w:ascii="Times New Roman" w:hAnsi="Times New Roman" w:eastAsia="仿宋_GB2312"/>
          <w:sz w:val="28"/>
          <w:szCs w:val="28"/>
          <w:highlight w:val="none"/>
        </w:rPr>
        <w:t>个会计年度的财务审计报告（需由</w:t>
      </w:r>
      <w:r>
        <w:rPr>
          <w:rFonts w:hint="eastAsia" w:ascii="Times New Roman" w:hAnsi="Times New Roman" w:eastAsia="仿宋_GB2312"/>
          <w:sz w:val="28"/>
          <w:szCs w:val="28"/>
          <w:highlight w:val="none"/>
          <w:lang w:val="en-US" w:eastAsia="zh-CN"/>
        </w:rPr>
        <w:t>具备</w:t>
      </w:r>
      <w:r>
        <w:rPr>
          <w:rFonts w:ascii="Times New Roman" w:hAnsi="Times New Roman" w:eastAsia="仿宋_GB2312"/>
          <w:sz w:val="28"/>
          <w:szCs w:val="28"/>
          <w:highlight w:val="none"/>
        </w:rPr>
        <w:t>资质的中介机构出具）;</w:t>
      </w:r>
    </w:p>
    <w:p w14:paraId="33263E8B">
      <w:pPr>
        <w:pStyle w:val="9"/>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3.取得相关专业服务资质证书复印件;</w:t>
      </w:r>
    </w:p>
    <w:p w14:paraId="248B35E9">
      <w:pPr>
        <w:pStyle w:val="9"/>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4.近3年承担国家</w:t>
      </w:r>
      <w:r>
        <w:rPr>
          <w:rFonts w:hint="eastAsia" w:ascii="Times New Roman" w:hAnsi="Times New Roman" w:eastAsia="仿宋_GB2312"/>
          <w:sz w:val="28"/>
          <w:szCs w:val="28"/>
          <w:lang w:val="en-US" w:eastAsia="zh-CN"/>
        </w:rPr>
        <w:t>级</w:t>
      </w:r>
      <w:r>
        <w:rPr>
          <w:rFonts w:ascii="Times New Roman" w:hAnsi="Times New Roman" w:eastAsia="仿宋_GB2312"/>
          <w:sz w:val="28"/>
          <w:szCs w:val="28"/>
        </w:rPr>
        <w:t>、省部级重要项目清单;</w:t>
      </w:r>
    </w:p>
    <w:p w14:paraId="5313E648">
      <w:pPr>
        <w:pStyle w:val="9"/>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5.近3年主持制修订国家、行业标准和计量技术规范清单;</w:t>
      </w:r>
    </w:p>
    <w:p w14:paraId="3DEB30D9">
      <w:pPr>
        <w:pStyle w:val="9"/>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6.相关知识产权证书复印件;</w:t>
      </w:r>
    </w:p>
    <w:p w14:paraId="5EA15494">
      <w:pPr>
        <w:pStyle w:val="9"/>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7.近3年与企业签订服务协议（合同）的项目清单;</w:t>
      </w:r>
    </w:p>
    <w:p w14:paraId="5365CEAA">
      <w:pPr>
        <w:pStyle w:val="9"/>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8.主要服务设施、仪器设备、软件或数据资源清单（设备名称、生产厂商及原值，申报单位拥有的设备是否自行研制需标明）；</w:t>
      </w:r>
    </w:p>
    <w:p w14:paraId="5197F81B">
      <w:pPr>
        <w:pStyle w:val="9"/>
        <w:tabs>
          <w:tab w:val="left" w:pos="1134"/>
          <w:tab w:val="left" w:pos="1418"/>
        </w:tabs>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9.主要服务人员名单（姓名、学历、职称、专业资质、职务等）；</w:t>
      </w:r>
    </w:p>
    <w:p w14:paraId="58F60F93">
      <w:pPr>
        <w:pStyle w:val="9"/>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10.各类获奖证书或成果鉴定证书复印件;</w:t>
      </w:r>
    </w:p>
    <w:p w14:paraId="46635D1E">
      <w:pPr>
        <w:pStyle w:val="9"/>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11.能够证明符合申报条件的其他材料。</w:t>
      </w:r>
    </w:p>
    <w:p w14:paraId="6B351056">
      <w:pPr>
        <w:pStyle w:val="9"/>
        <w:tabs>
          <w:tab w:val="left" w:pos="1134"/>
          <w:tab w:val="left" w:pos="1418"/>
        </w:tabs>
        <w:spacing w:line="490" w:lineRule="exact"/>
        <w:ind w:firstLine="555" w:firstLineChars="0"/>
        <w:rPr>
          <w:rFonts w:hint="eastAsia" w:ascii="Times New Roman" w:hAnsi="Times New Roman" w:eastAsia="仿宋_GB2312"/>
          <w:sz w:val="28"/>
          <w:szCs w:val="28"/>
          <w:lang w:eastAsia="zh-CN"/>
        </w:rPr>
      </w:pPr>
      <w:r>
        <w:rPr>
          <w:rFonts w:ascii="Times New Roman" w:hAnsi="Times New Roman" w:eastAsia="仿宋_GB2312"/>
          <w:sz w:val="28"/>
          <w:szCs w:val="28"/>
        </w:rPr>
        <w:t>十</w:t>
      </w:r>
      <w:r>
        <w:rPr>
          <w:rFonts w:hint="eastAsia" w:ascii="Times New Roman" w:hAnsi="Times New Roman" w:eastAsia="仿宋_GB2312"/>
          <w:sz w:val="28"/>
          <w:szCs w:val="28"/>
          <w:lang w:val="en-US" w:eastAsia="zh-CN"/>
        </w:rPr>
        <w:t>四</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申报单位在填写上述材料时，</w:t>
      </w:r>
      <w:r>
        <w:rPr>
          <w:rFonts w:ascii="Times New Roman" w:hAnsi="Times New Roman" w:eastAsia="仿宋_GB2312" w:cs="Times New Roman"/>
          <w:sz w:val="28"/>
          <w:szCs w:val="28"/>
          <w:highlight w:val="none"/>
        </w:rPr>
        <w:t>运营满3年的，填近3年</w:t>
      </w:r>
      <w:r>
        <w:rPr>
          <w:rFonts w:hint="default" w:ascii="Times New Roman" w:hAnsi="Times New Roman" w:eastAsia="仿宋_GB2312" w:cs="Times New Roman"/>
          <w:sz w:val="28"/>
          <w:szCs w:val="28"/>
          <w:highlight w:val="none"/>
          <w:lang w:val="en-US" w:eastAsia="zh-CN"/>
        </w:rPr>
        <w:t>情况</w:t>
      </w:r>
      <w:r>
        <w:rPr>
          <w:rFonts w:ascii="Times New Roman" w:hAnsi="Times New Roman" w:eastAsia="仿宋_GB2312" w:cs="Times New Roman"/>
          <w:sz w:val="28"/>
          <w:szCs w:val="28"/>
          <w:highlight w:val="none"/>
        </w:rPr>
        <w:t>；运行不满3年的，按实际运营情况填写</w:t>
      </w:r>
      <w:r>
        <w:rPr>
          <w:rFonts w:hint="default" w:ascii="Times New Roman" w:hAnsi="Times New Roman" w:eastAsia="仿宋_GB2312" w:cs="Times New Roman"/>
          <w:sz w:val="28"/>
          <w:szCs w:val="28"/>
          <w:highlight w:val="none"/>
          <w:lang w:eastAsia="zh-CN"/>
        </w:rPr>
        <w:t>。</w:t>
      </w:r>
    </w:p>
    <w:p w14:paraId="1484D569">
      <w:pPr>
        <w:pStyle w:val="9"/>
        <w:spacing w:line="490" w:lineRule="exact"/>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十五、</w:t>
      </w:r>
      <w:r>
        <w:rPr>
          <w:rFonts w:ascii="Times New Roman" w:hAnsi="Times New Roman" w:eastAsia="仿宋_GB2312"/>
          <w:sz w:val="28"/>
          <w:szCs w:val="28"/>
        </w:rPr>
        <w:t>申报书须标明目录页码并装订成册。</w:t>
      </w:r>
    </w:p>
    <w:p w14:paraId="5BAD981F">
      <w:pPr>
        <w:pStyle w:val="9"/>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br w:type="page"/>
      </w:r>
    </w:p>
    <w:p w14:paraId="24D50D89">
      <w:pPr>
        <w:pStyle w:val="9"/>
        <w:spacing w:line="490" w:lineRule="exact"/>
        <w:ind w:firstLine="560"/>
        <w:rPr>
          <w:rFonts w:ascii="Times New Roman" w:hAnsi="Times New Roman"/>
          <w:sz w:val="28"/>
          <w:szCs w:val="28"/>
        </w:rPr>
      </w:pPr>
    </w:p>
    <w:p w14:paraId="23E25DC7">
      <w:pPr>
        <w:widowControl/>
        <w:jc w:val="center"/>
        <w:rPr>
          <w:sz w:val="24"/>
          <w:szCs w:val="28"/>
        </w:rPr>
      </w:pPr>
    </w:p>
    <w:p w14:paraId="75B20F3B">
      <w:pPr>
        <w:widowControl/>
        <w:spacing w:line="360" w:lineRule="auto"/>
        <w:jc w:val="center"/>
        <w:rPr>
          <w:rFonts w:eastAsia="黑体"/>
          <w:sz w:val="36"/>
          <w:szCs w:val="36"/>
        </w:rPr>
      </w:pPr>
      <w:r>
        <w:rPr>
          <w:rFonts w:eastAsia="黑体"/>
          <w:sz w:val="36"/>
          <w:szCs w:val="36"/>
        </w:rPr>
        <w:t>声  明</w:t>
      </w:r>
    </w:p>
    <w:p w14:paraId="6C2815AB"/>
    <w:p w14:paraId="3A69481F"/>
    <w:p w14:paraId="6136319C"/>
    <w:p w14:paraId="76186AAA">
      <w:pPr>
        <w:pStyle w:val="9"/>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一、本单位自愿申报工业和信息化部产业技术基础公共服务平台。</w:t>
      </w:r>
    </w:p>
    <w:p w14:paraId="1B0DC6B6">
      <w:pPr>
        <w:pStyle w:val="9"/>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二、本单位愿意遵守《</w:t>
      </w:r>
      <w:r>
        <w:rPr>
          <w:rFonts w:hint="eastAsia" w:ascii="Times New Roman" w:hAnsi="Times New Roman" w:eastAsia="仿宋_GB2312"/>
          <w:sz w:val="32"/>
          <w:szCs w:val="32"/>
        </w:rPr>
        <w:t>产业技术基础公共服务平台管理办法</w:t>
      </w:r>
      <w:r>
        <w:rPr>
          <w:rFonts w:ascii="Times New Roman" w:hAnsi="Times New Roman" w:eastAsia="仿宋_GB2312"/>
          <w:sz w:val="32"/>
          <w:szCs w:val="32"/>
        </w:rPr>
        <w:t>》及相关文件的规定。</w:t>
      </w:r>
    </w:p>
    <w:p w14:paraId="1D76398D">
      <w:pPr>
        <w:pStyle w:val="9"/>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三、本单位无侵犯他人知识产权的行为。</w:t>
      </w:r>
    </w:p>
    <w:p w14:paraId="5DB84DEE">
      <w:pPr>
        <w:pStyle w:val="9"/>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四、本单位承诺所填报材料真实准确，无弄虚作假行为，自愿承担因提供虚假信息和材料所产生的一切责任和后果。</w:t>
      </w:r>
    </w:p>
    <w:p w14:paraId="2E9AA90E">
      <w:pPr>
        <w:pStyle w:val="9"/>
        <w:spacing w:line="360" w:lineRule="auto"/>
        <w:ind w:firstLine="579" w:firstLineChars="181"/>
        <w:jc w:val="left"/>
        <w:rPr>
          <w:rFonts w:ascii="Times New Roman" w:hAnsi="Times New Roman" w:eastAsia="仿宋_GB2312"/>
          <w:sz w:val="32"/>
          <w:szCs w:val="32"/>
        </w:rPr>
      </w:pPr>
    </w:p>
    <w:p w14:paraId="00B131CF">
      <w:pPr>
        <w:pStyle w:val="9"/>
        <w:spacing w:line="360" w:lineRule="auto"/>
        <w:ind w:firstLine="579" w:firstLineChars="181"/>
        <w:jc w:val="left"/>
        <w:rPr>
          <w:rFonts w:ascii="Times New Roman" w:hAnsi="Times New Roman" w:eastAsia="仿宋_GB2312"/>
          <w:sz w:val="32"/>
          <w:szCs w:val="32"/>
        </w:rPr>
      </w:pPr>
    </w:p>
    <w:p w14:paraId="2E71E759">
      <w:pPr>
        <w:tabs>
          <w:tab w:val="left" w:pos="201"/>
        </w:tabs>
        <w:jc w:val="center"/>
        <w:rPr>
          <w:rFonts w:eastAsia="仿宋_GB2312"/>
          <w:sz w:val="30"/>
          <w:szCs w:val="30"/>
        </w:rPr>
      </w:pPr>
      <w:r>
        <w:rPr>
          <w:rFonts w:eastAsia="仿宋_GB2312"/>
          <w:sz w:val="30"/>
          <w:szCs w:val="30"/>
        </w:rPr>
        <w:t>申报单位负责人（签字）：</w:t>
      </w:r>
    </w:p>
    <w:p w14:paraId="01B0E5DB">
      <w:pPr>
        <w:tabs>
          <w:tab w:val="left" w:pos="201"/>
        </w:tabs>
        <w:jc w:val="right"/>
        <w:rPr>
          <w:rFonts w:eastAsia="仿宋_GB2312"/>
          <w:sz w:val="30"/>
          <w:szCs w:val="30"/>
        </w:rPr>
      </w:pPr>
    </w:p>
    <w:p w14:paraId="041C0C8D">
      <w:pPr>
        <w:tabs>
          <w:tab w:val="left" w:pos="201"/>
        </w:tabs>
        <w:jc w:val="center"/>
        <w:rPr>
          <w:rFonts w:eastAsia="仿宋_GB2312"/>
          <w:sz w:val="30"/>
          <w:szCs w:val="30"/>
        </w:rPr>
      </w:pPr>
      <w:r>
        <w:rPr>
          <w:rFonts w:eastAsia="仿宋_GB2312"/>
          <w:sz w:val="30"/>
          <w:szCs w:val="30"/>
        </w:rPr>
        <w:t xml:space="preserve">      申报单位（盖章）：</w:t>
      </w:r>
    </w:p>
    <w:p w14:paraId="15E44673">
      <w:pPr>
        <w:tabs>
          <w:tab w:val="left" w:pos="201"/>
        </w:tabs>
        <w:jc w:val="left"/>
        <w:rPr>
          <w:rFonts w:eastAsia="仿宋_GB2312"/>
          <w:sz w:val="32"/>
          <w:szCs w:val="32"/>
        </w:rPr>
      </w:pPr>
    </w:p>
    <w:p w14:paraId="140D479E">
      <w:pPr>
        <w:tabs>
          <w:tab w:val="left" w:pos="201"/>
        </w:tabs>
        <w:jc w:val="left"/>
        <w:rPr>
          <w:rFonts w:eastAsia="仿宋_GB2312"/>
          <w:sz w:val="32"/>
          <w:szCs w:val="32"/>
        </w:rPr>
      </w:pPr>
    </w:p>
    <w:p w14:paraId="2C53FF78">
      <w:pPr>
        <w:tabs>
          <w:tab w:val="left" w:pos="201"/>
        </w:tabs>
        <w:jc w:val="left"/>
        <w:rPr>
          <w:rFonts w:eastAsia="仿宋_GB2312"/>
          <w:sz w:val="32"/>
          <w:szCs w:val="32"/>
        </w:rPr>
      </w:pPr>
      <w:r>
        <w:rPr>
          <w:rFonts w:eastAsia="仿宋_GB2312"/>
          <w:sz w:val="32"/>
          <w:szCs w:val="32"/>
        </w:rPr>
        <w:t xml:space="preserve">                                   年   月   日</w:t>
      </w:r>
    </w:p>
    <w:p w14:paraId="20B4F6C8">
      <w:pPr>
        <w:pStyle w:val="9"/>
        <w:ind w:firstLine="0" w:firstLineChars="0"/>
        <w:jc w:val="center"/>
        <w:rPr>
          <w:rFonts w:ascii="Times New Roman" w:hAnsi="Times New Roman" w:eastAsia="仿宋_GB2312"/>
          <w:sz w:val="32"/>
          <w:szCs w:val="32"/>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p>
    <w:p w14:paraId="559E3B7C">
      <w:pPr>
        <w:pStyle w:val="9"/>
        <w:ind w:firstLine="0" w:firstLineChars="0"/>
        <w:jc w:val="center"/>
        <w:rPr>
          <w:rFonts w:ascii="Times New Roman" w:hAnsi="Times New Roman" w:eastAsia="黑体"/>
          <w:sz w:val="32"/>
          <w:szCs w:val="32"/>
        </w:rPr>
      </w:pPr>
      <w:r>
        <w:rPr>
          <w:rFonts w:ascii="Times New Roman" w:hAnsi="Times New Roman" w:eastAsia="黑体"/>
          <w:sz w:val="32"/>
          <w:szCs w:val="32"/>
        </w:rPr>
        <w:t>一、申报单位基本信息</w:t>
      </w:r>
    </w:p>
    <w:tbl>
      <w:tblPr>
        <w:tblStyle w:val="7"/>
        <w:tblW w:w="0" w:type="auto"/>
        <w:tblInd w:w="0" w:type="dxa"/>
        <w:tblLayout w:type="fixed"/>
        <w:tblCellMar>
          <w:top w:w="0" w:type="dxa"/>
          <w:left w:w="108" w:type="dxa"/>
          <w:bottom w:w="0" w:type="dxa"/>
          <w:right w:w="108" w:type="dxa"/>
        </w:tblCellMar>
      </w:tblPr>
      <w:tblGrid>
        <w:gridCol w:w="1088"/>
        <w:gridCol w:w="1548"/>
        <w:gridCol w:w="493"/>
        <w:gridCol w:w="301"/>
        <w:gridCol w:w="1371"/>
        <w:gridCol w:w="135"/>
        <w:gridCol w:w="539"/>
        <w:gridCol w:w="519"/>
        <w:gridCol w:w="579"/>
        <w:gridCol w:w="480"/>
        <w:gridCol w:w="410"/>
        <w:gridCol w:w="1598"/>
      </w:tblGrid>
      <w:tr w14:paraId="324881E7">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12C45377">
            <w:pPr>
              <w:widowControl/>
              <w:jc w:val="left"/>
              <w:rPr>
                <w:kern w:val="0"/>
                <w:sz w:val="24"/>
              </w:rPr>
            </w:pPr>
            <w:r>
              <w:rPr>
                <w:kern w:val="0"/>
                <w:sz w:val="24"/>
              </w:rPr>
              <w:t>申报单位：</w:t>
            </w:r>
          </w:p>
        </w:tc>
      </w:tr>
      <w:tr w14:paraId="7BB19FF5">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1BD9B459">
            <w:pPr>
              <w:widowControl/>
              <w:jc w:val="left"/>
              <w:rPr>
                <w:rFonts w:hint="default"/>
                <w:kern w:val="0"/>
                <w:sz w:val="24"/>
                <w:lang w:val="en-US" w:eastAsia="zh-CN"/>
              </w:rPr>
            </w:pPr>
            <w:r>
              <w:rPr>
                <w:rFonts w:hint="eastAsia"/>
                <w:kern w:val="0"/>
                <w:sz w:val="24"/>
                <w:lang w:val="en-US" w:eastAsia="zh-CN"/>
              </w:rPr>
              <w:t>统一社会信用代码：</w:t>
            </w:r>
          </w:p>
        </w:tc>
      </w:tr>
      <w:tr w14:paraId="777EC4EA">
        <w:tblPrEx>
          <w:tblCellMar>
            <w:top w:w="0" w:type="dxa"/>
            <w:left w:w="108" w:type="dxa"/>
            <w:bottom w:w="0" w:type="dxa"/>
            <w:right w:w="108" w:type="dxa"/>
          </w:tblCellMar>
        </w:tblPrEx>
        <w:trPr>
          <w:trHeight w:val="3494" w:hRule="atLeast"/>
        </w:trPr>
        <w:tc>
          <w:tcPr>
            <w:tcW w:w="4801" w:type="dxa"/>
            <w:gridSpan w:val="5"/>
            <w:tcBorders>
              <w:top w:val="single" w:color="auto" w:sz="4" w:space="0"/>
              <w:left w:val="single" w:color="auto" w:sz="4" w:space="0"/>
              <w:bottom w:val="single" w:color="auto" w:sz="4" w:space="0"/>
              <w:right w:val="single" w:color="auto" w:sz="4" w:space="0"/>
            </w:tcBorders>
            <w:noWrap w:val="0"/>
            <w:vAlign w:val="center"/>
          </w:tcPr>
          <w:p w14:paraId="2D2B9901">
            <w:pPr>
              <w:widowControl/>
              <w:jc w:val="left"/>
              <w:rPr>
                <w:rFonts w:hint="eastAsia" w:ascii="Times New Roman" w:hAnsi="Times New Roman" w:eastAsia="宋体" w:cs="Times New Roman"/>
                <w:kern w:val="0"/>
                <w:sz w:val="24"/>
                <w:highlight w:val="none"/>
              </w:rPr>
            </w:pPr>
            <w:r>
              <w:rPr>
                <w:rFonts w:hint="eastAsia"/>
                <w:kern w:val="0"/>
                <w:sz w:val="24"/>
                <w:highlight w:val="none"/>
                <w:lang w:val="en-US" w:eastAsia="zh-CN"/>
              </w:rPr>
              <w:t>服务</w:t>
            </w:r>
            <w:r>
              <w:rPr>
                <w:kern w:val="0"/>
                <w:sz w:val="24"/>
                <w:highlight w:val="none"/>
              </w:rPr>
              <w:t>行业领域</w:t>
            </w:r>
            <w:r>
              <w:rPr>
                <w:rFonts w:hint="eastAsia" w:ascii="Times New Roman" w:hAnsi="Times New Roman" w:eastAsia="宋体" w:cs="Times New Roman"/>
                <w:kern w:val="0"/>
                <w:sz w:val="24"/>
                <w:highlight w:val="none"/>
              </w:rPr>
              <w:t>：</w:t>
            </w:r>
          </w:p>
          <w:p w14:paraId="6B231C77">
            <w:pPr>
              <w:widowControl/>
              <w:jc w:val="left"/>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 xml:space="preserve">装备      </w:t>
            </w: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石化</w:t>
            </w:r>
            <w:r>
              <w:rPr>
                <w:rFonts w:hint="eastAsia" w:ascii="Times New Roman" w:hAnsi="Times New Roman" w:eastAsia="宋体" w:cs="Times New Roman"/>
                <w:kern w:val="0"/>
                <w:sz w:val="24"/>
                <w:szCs w:val="20"/>
              </w:rPr>
              <w:t>化工</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钢铁</w:t>
            </w:r>
            <w:r>
              <w:rPr>
                <w:rFonts w:hint="eastAsia" w:ascii="Times New Roman" w:hAnsi="Times New Roman" w:eastAsia="宋体" w:cs="Times New Roman"/>
                <w:kern w:val="0"/>
                <w:sz w:val="24"/>
                <w:szCs w:val="20"/>
                <w:lang w:val="en-US" w:eastAsia="zh-CN"/>
              </w:rPr>
              <w:t xml:space="preserve">        </w:t>
            </w:r>
          </w:p>
          <w:p w14:paraId="414415D9">
            <w:pPr>
              <w:widowControl/>
              <w:jc w:val="left"/>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有色</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szCs w:val="20"/>
              </w:rPr>
              <w:t>建材</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轻工</w:t>
            </w:r>
          </w:p>
          <w:p w14:paraId="78F1058B">
            <w:pPr>
              <w:widowControl/>
              <w:jc w:val="left"/>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纺织</w:t>
            </w:r>
            <w:r>
              <w:rPr>
                <w:rFonts w:hint="eastAsia" w:ascii="Times New Roman" w:hAnsi="Times New Roman" w:eastAsia="宋体" w:cs="Times New Roman"/>
                <w:b w:val="0"/>
                <w:bCs w:val="0"/>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食品</w:t>
            </w:r>
            <w:r>
              <w:rPr>
                <w:rFonts w:hint="eastAsia" w:ascii="Times New Roman" w:hAnsi="Times New Roman" w:eastAsia="宋体" w:cs="Times New Roman"/>
                <w:kern w:val="0"/>
                <w:sz w:val="24"/>
              </w:rPr>
              <w:t xml:space="preserve">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lang w:val="en-US" w:eastAsia="zh-CN"/>
              </w:rPr>
              <w:t>医药</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p>
          <w:p w14:paraId="1A7BA9A7">
            <w:pPr>
              <w:widowControl/>
              <w:jc w:val="left"/>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lang w:eastAsia="zh-CN"/>
              </w:rPr>
              <w:t>□新一代信息技术</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生物技术</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新能源</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新材料</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szCs w:val="20"/>
                <w:lang w:eastAsia="zh-CN"/>
              </w:rPr>
              <w:t>□新能源汽车</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szCs w:val="20"/>
                <w:lang w:eastAsia="zh-CN"/>
              </w:rPr>
              <w:t>□</w:t>
            </w:r>
            <w:r>
              <w:rPr>
                <w:rFonts w:hint="eastAsia" w:ascii="Times New Roman" w:hAnsi="Times New Roman" w:eastAsia="宋体" w:cs="Times New Roman"/>
                <w:kern w:val="0"/>
                <w:sz w:val="24"/>
                <w:szCs w:val="20"/>
                <w:lang w:val="en-US" w:eastAsia="zh-CN"/>
              </w:rPr>
              <w:t>仪器仪表</w:t>
            </w:r>
          </w:p>
          <w:p w14:paraId="54262132">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安全应急  □民用爆炸物品  □民用航空</w:t>
            </w:r>
          </w:p>
          <w:p w14:paraId="6E0C79FB">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□船舶与海洋工程 □绿色环保 □人工智能</w:t>
            </w:r>
          </w:p>
          <w:p w14:paraId="5336CE0D">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□元宇宙    □脑机接口      □量子信息</w:t>
            </w:r>
          </w:p>
          <w:p w14:paraId="5B1C8C47">
            <w:pPr>
              <w:widowControl/>
              <w:jc w:val="left"/>
              <w:rPr>
                <w:kern w:val="0"/>
                <w:sz w:val="24"/>
              </w:rPr>
            </w:pPr>
            <w:r>
              <w:rPr>
                <w:rFonts w:hint="eastAsia" w:ascii="Times New Roman" w:hAnsi="Times New Roman" w:eastAsia="宋体" w:cs="Times New Roman"/>
                <w:kern w:val="0"/>
                <w:sz w:val="24"/>
                <w:lang w:val="en-US" w:eastAsia="zh-CN"/>
              </w:rPr>
              <w:t>□新型储能</w:t>
            </w:r>
          </w:p>
        </w:tc>
        <w:tc>
          <w:tcPr>
            <w:tcW w:w="4260" w:type="dxa"/>
            <w:gridSpan w:val="7"/>
            <w:tcBorders>
              <w:top w:val="single" w:color="auto" w:sz="4" w:space="0"/>
              <w:left w:val="single" w:color="auto" w:sz="4" w:space="0"/>
              <w:bottom w:val="single" w:color="auto" w:sz="4" w:space="0"/>
              <w:right w:val="single" w:color="auto" w:sz="4" w:space="0"/>
            </w:tcBorders>
            <w:noWrap w:val="0"/>
            <w:vAlign w:val="center"/>
          </w:tcPr>
          <w:p w14:paraId="523EE982">
            <w:pPr>
              <w:widowControl/>
              <w:jc w:val="left"/>
              <w:rPr>
                <w:kern w:val="0"/>
                <w:sz w:val="24"/>
              </w:rPr>
            </w:pPr>
            <w:r>
              <w:rPr>
                <w:kern w:val="0"/>
                <w:sz w:val="24"/>
                <w:highlight w:val="none"/>
              </w:rPr>
              <w:t>服务范围</w:t>
            </w:r>
            <w:r>
              <w:rPr>
                <w:rFonts w:hint="eastAsia"/>
                <w:kern w:val="0"/>
                <w:sz w:val="24"/>
                <w:highlight w:val="none"/>
                <w:lang w:eastAsia="zh-CN"/>
              </w:rPr>
              <w:t>（</w:t>
            </w:r>
            <w:r>
              <w:rPr>
                <w:rFonts w:hint="eastAsia"/>
                <w:kern w:val="0"/>
                <w:sz w:val="24"/>
                <w:highlight w:val="none"/>
                <w:lang w:val="en-US" w:eastAsia="zh-CN"/>
              </w:rPr>
              <w:t>请至少勾选一项</w:t>
            </w:r>
            <w:r>
              <w:rPr>
                <w:rFonts w:hint="eastAsia"/>
                <w:kern w:val="0"/>
                <w:sz w:val="24"/>
                <w:highlight w:val="none"/>
                <w:lang w:eastAsia="zh-CN"/>
              </w:rPr>
              <w:t>）</w:t>
            </w:r>
            <w:r>
              <w:rPr>
                <w:kern w:val="0"/>
                <w:sz w:val="24"/>
              </w:rPr>
              <w:t>：</w:t>
            </w:r>
          </w:p>
          <w:p w14:paraId="1AA1B0FF">
            <w:pPr>
              <w:widowControl/>
              <w:jc w:val="left"/>
              <w:rPr>
                <w:rFonts w:hint="eastAsia"/>
                <w:kern w:val="0"/>
                <w:sz w:val="24"/>
                <w:lang w:val="en-US" w:eastAsia="zh-CN"/>
              </w:rPr>
            </w:pPr>
            <w:r>
              <w:rPr>
                <w:rFonts w:hint="eastAsia" w:ascii="Times New Roman" w:hAnsi="Times New Roman" w:eastAsia="宋体" w:cs="Times New Roman"/>
                <w:kern w:val="0"/>
                <w:sz w:val="24"/>
                <w:lang w:eastAsia="zh-CN"/>
              </w:rPr>
              <w:t>□</w:t>
            </w:r>
            <w:r>
              <w:rPr>
                <w:rFonts w:hint="eastAsia"/>
                <w:kern w:val="0"/>
                <w:sz w:val="24"/>
                <w:lang w:val="en-US" w:eastAsia="zh-CN"/>
              </w:rPr>
              <w:t>质量可靠性试验检测</w:t>
            </w:r>
          </w:p>
          <w:p w14:paraId="7BA47E9B">
            <w:pPr>
              <w:widowControl/>
              <w:jc w:val="left"/>
              <w:rPr>
                <w:kern w:val="0"/>
                <w:sz w:val="24"/>
              </w:rPr>
            </w:pPr>
            <w:r>
              <w:rPr>
                <w:rFonts w:hint="eastAsia" w:ascii="Times New Roman" w:hAnsi="Times New Roman" w:eastAsia="宋体" w:cs="Times New Roman"/>
                <w:kern w:val="0"/>
                <w:sz w:val="24"/>
                <w:lang w:eastAsia="zh-CN"/>
              </w:rPr>
              <w:t>□</w:t>
            </w:r>
            <w:r>
              <w:rPr>
                <w:kern w:val="0"/>
                <w:sz w:val="24"/>
              </w:rPr>
              <w:t>标准验证与检测</w:t>
            </w:r>
          </w:p>
          <w:p w14:paraId="1FE4E386">
            <w:pPr>
              <w:widowControl/>
              <w:jc w:val="left"/>
              <w:rPr>
                <w:kern w:val="0"/>
                <w:sz w:val="24"/>
              </w:rPr>
            </w:pPr>
            <w:r>
              <w:rPr>
                <w:rFonts w:hint="eastAsia" w:ascii="Times New Roman" w:hAnsi="Times New Roman" w:eastAsia="宋体" w:cs="Times New Roman"/>
                <w:kern w:val="0"/>
                <w:sz w:val="24"/>
                <w:lang w:eastAsia="zh-CN"/>
              </w:rPr>
              <w:t>□</w:t>
            </w:r>
            <w:r>
              <w:rPr>
                <w:kern w:val="0"/>
                <w:sz w:val="24"/>
              </w:rPr>
              <w:t>计量检测</w:t>
            </w:r>
          </w:p>
          <w:p w14:paraId="303D598D">
            <w:pPr>
              <w:widowControl/>
              <w:jc w:val="left"/>
              <w:rPr>
                <w:kern w:val="0"/>
                <w:sz w:val="24"/>
              </w:rPr>
            </w:pPr>
            <w:r>
              <w:rPr>
                <w:rFonts w:hint="eastAsia" w:ascii="Times New Roman" w:hAnsi="Times New Roman" w:eastAsia="宋体" w:cs="Times New Roman"/>
                <w:kern w:val="0"/>
                <w:sz w:val="24"/>
                <w:lang w:eastAsia="zh-CN"/>
              </w:rPr>
              <w:t>□</w:t>
            </w:r>
            <w:r>
              <w:rPr>
                <w:kern w:val="0"/>
                <w:sz w:val="24"/>
              </w:rPr>
              <w:t>认证认可</w:t>
            </w:r>
          </w:p>
          <w:p w14:paraId="4158CE03">
            <w:pPr>
              <w:widowControl/>
              <w:jc w:val="left"/>
              <w:rPr>
                <w:kern w:val="0"/>
                <w:sz w:val="24"/>
              </w:rPr>
            </w:pPr>
            <w:r>
              <w:rPr>
                <w:rFonts w:hint="eastAsia" w:ascii="Times New Roman" w:hAnsi="Times New Roman" w:eastAsia="宋体" w:cs="Times New Roman"/>
                <w:kern w:val="0"/>
                <w:sz w:val="24"/>
                <w:lang w:eastAsia="zh-CN"/>
              </w:rPr>
              <w:t>□</w:t>
            </w:r>
            <w:r>
              <w:rPr>
                <w:kern w:val="0"/>
                <w:sz w:val="24"/>
              </w:rPr>
              <w:t>产业信息</w:t>
            </w:r>
          </w:p>
          <w:p w14:paraId="28DCCF58">
            <w:pPr>
              <w:widowControl/>
              <w:jc w:val="left"/>
              <w:rPr>
                <w:kern w:val="0"/>
                <w:sz w:val="24"/>
              </w:rPr>
            </w:pPr>
            <w:r>
              <w:rPr>
                <w:rFonts w:hint="eastAsia" w:ascii="Times New Roman" w:hAnsi="Times New Roman" w:eastAsia="宋体" w:cs="Times New Roman"/>
                <w:kern w:val="0"/>
                <w:sz w:val="24"/>
                <w:lang w:eastAsia="zh-CN"/>
              </w:rPr>
              <w:t>□</w:t>
            </w:r>
            <w:r>
              <w:rPr>
                <w:kern w:val="0"/>
                <w:sz w:val="24"/>
              </w:rPr>
              <w:t>知识产权</w:t>
            </w:r>
          </w:p>
          <w:p w14:paraId="7F623EE9">
            <w:pPr>
              <w:widowControl/>
              <w:jc w:val="left"/>
              <w:rPr>
                <w:kern w:val="0"/>
                <w:sz w:val="24"/>
              </w:rPr>
            </w:pPr>
            <w:r>
              <w:rPr>
                <w:rFonts w:hint="eastAsia" w:ascii="Times New Roman" w:hAnsi="Times New Roman" w:eastAsia="宋体" w:cs="Times New Roman"/>
                <w:kern w:val="0"/>
                <w:sz w:val="24"/>
                <w:lang w:eastAsia="zh-CN"/>
              </w:rPr>
              <w:t>□</w:t>
            </w:r>
            <w:r>
              <w:rPr>
                <w:kern w:val="0"/>
                <w:sz w:val="24"/>
              </w:rPr>
              <w:t>技术成果转化</w:t>
            </w:r>
          </w:p>
        </w:tc>
      </w:tr>
      <w:tr w14:paraId="2062C2F4">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5B1C4ED0">
            <w:pPr>
              <w:widowControl/>
              <w:jc w:val="left"/>
              <w:rPr>
                <w:kern w:val="0"/>
                <w:sz w:val="24"/>
              </w:rPr>
            </w:pPr>
            <w:r>
              <w:rPr>
                <w:kern w:val="0"/>
                <w:sz w:val="24"/>
              </w:rPr>
              <w:t>从事相关服务人数：________人</w:t>
            </w:r>
          </w:p>
        </w:tc>
      </w:tr>
      <w:tr w14:paraId="78FA9E35">
        <w:tblPrEx>
          <w:tblCellMar>
            <w:top w:w="0" w:type="dxa"/>
            <w:left w:w="108" w:type="dxa"/>
            <w:bottom w:w="0" w:type="dxa"/>
            <w:right w:w="108" w:type="dxa"/>
          </w:tblCellMar>
        </w:tblPrEx>
        <w:trPr>
          <w:trHeight w:val="539" w:hRule="atLeast"/>
        </w:trPr>
        <w:tc>
          <w:tcPr>
            <w:tcW w:w="2636" w:type="dxa"/>
            <w:gridSpan w:val="2"/>
            <w:tcBorders>
              <w:top w:val="single" w:color="auto" w:sz="4" w:space="0"/>
              <w:left w:val="single" w:color="auto" w:sz="4" w:space="0"/>
              <w:bottom w:val="single" w:color="auto" w:sz="4" w:space="0"/>
              <w:right w:val="single" w:color="000000" w:sz="4" w:space="0"/>
            </w:tcBorders>
            <w:noWrap w:val="0"/>
            <w:vAlign w:val="center"/>
          </w:tcPr>
          <w:p w14:paraId="55B251BF">
            <w:pPr>
              <w:widowControl/>
              <w:jc w:val="left"/>
              <w:rPr>
                <w:kern w:val="0"/>
                <w:sz w:val="24"/>
              </w:rPr>
            </w:pPr>
            <w:r>
              <w:rPr>
                <w:kern w:val="0"/>
                <w:sz w:val="24"/>
              </w:rPr>
              <w:t>注册日期：</w:t>
            </w:r>
          </w:p>
        </w:tc>
        <w:tc>
          <w:tcPr>
            <w:tcW w:w="6425" w:type="dxa"/>
            <w:gridSpan w:val="10"/>
            <w:tcBorders>
              <w:top w:val="single" w:color="auto" w:sz="4" w:space="0"/>
              <w:left w:val="nil"/>
              <w:bottom w:val="single" w:color="auto" w:sz="4" w:space="0"/>
              <w:right w:val="single" w:color="auto" w:sz="4" w:space="0"/>
            </w:tcBorders>
            <w:noWrap w:val="0"/>
            <w:vAlign w:val="center"/>
          </w:tcPr>
          <w:p w14:paraId="1673910B">
            <w:pPr>
              <w:widowControl/>
              <w:jc w:val="left"/>
              <w:rPr>
                <w:kern w:val="0"/>
                <w:sz w:val="24"/>
              </w:rPr>
            </w:pPr>
            <w:r>
              <w:rPr>
                <w:kern w:val="0"/>
                <w:sz w:val="24"/>
              </w:rPr>
              <w:t>申报单位类型：</w:t>
            </w:r>
            <w:r>
              <w:rPr>
                <w:rFonts w:hint="eastAsia" w:ascii="Times New Roman" w:hAnsi="Times New Roman" w:eastAsia="宋体" w:cs="Times New Roman"/>
                <w:kern w:val="0"/>
                <w:sz w:val="24"/>
              </w:rPr>
              <w:t>科研院所□  企业□  其他□</w:t>
            </w:r>
          </w:p>
        </w:tc>
      </w:tr>
      <w:tr w14:paraId="24412B14">
        <w:tblPrEx>
          <w:tblCellMar>
            <w:top w:w="0" w:type="dxa"/>
            <w:left w:w="108" w:type="dxa"/>
            <w:bottom w:w="0" w:type="dxa"/>
            <w:right w:w="108" w:type="dxa"/>
          </w:tblCellMar>
        </w:tblPrEx>
        <w:trPr>
          <w:trHeight w:val="671"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60C27B1C">
            <w:pPr>
              <w:widowControl/>
              <w:jc w:val="left"/>
              <w:rPr>
                <w:kern w:val="0"/>
                <w:sz w:val="24"/>
              </w:rPr>
            </w:pPr>
            <w:r>
              <w:rPr>
                <w:kern w:val="0"/>
                <w:sz w:val="24"/>
              </w:rPr>
              <w:t>注册地址：</w:t>
            </w:r>
          </w:p>
          <w:p w14:paraId="216CF083">
            <w:pPr>
              <w:widowControl/>
              <w:jc w:val="left"/>
              <w:rPr>
                <w:kern w:val="0"/>
                <w:sz w:val="24"/>
              </w:rPr>
            </w:pPr>
          </w:p>
        </w:tc>
      </w:tr>
      <w:tr w14:paraId="538BBA7F">
        <w:tblPrEx>
          <w:tblCellMar>
            <w:top w:w="0" w:type="dxa"/>
            <w:left w:w="108" w:type="dxa"/>
            <w:bottom w:w="0" w:type="dxa"/>
            <w:right w:w="108" w:type="dxa"/>
          </w:tblCellMar>
        </w:tblPrEx>
        <w:trPr>
          <w:trHeight w:val="539" w:hRule="atLeast"/>
        </w:trPr>
        <w:tc>
          <w:tcPr>
            <w:tcW w:w="6573" w:type="dxa"/>
            <w:gridSpan w:val="9"/>
            <w:tcBorders>
              <w:top w:val="single" w:color="auto" w:sz="4" w:space="0"/>
              <w:left w:val="single" w:color="auto" w:sz="4" w:space="0"/>
              <w:bottom w:val="single" w:color="auto" w:sz="4" w:space="0"/>
              <w:right w:val="single" w:color="auto" w:sz="4" w:space="0"/>
            </w:tcBorders>
            <w:noWrap w:val="0"/>
            <w:vAlign w:val="center"/>
          </w:tcPr>
          <w:p w14:paraId="045AC536">
            <w:pPr>
              <w:widowControl/>
              <w:jc w:val="left"/>
              <w:rPr>
                <w:kern w:val="0"/>
                <w:sz w:val="24"/>
              </w:rPr>
            </w:pPr>
            <w:r>
              <w:rPr>
                <w:kern w:val="0"/>
                <w:sz w:val="24"/>
              </w:rPr>
              <w:t>申报单位网址：</w:t>
            </w:r>
          </w:p>
        </w:tc>
        <w:tc>
          <w:tcPr>
            <w:tcW w:w="2488" w:type="dxa"/>
            <w:gridSpan w:val="3"/>
            <w:tcBorders>
              <w:top w:val="single" w:color="auto" w:sz="4" w:space="0"/>
              <w:left w:val="single" w:color="auto" w:sz="4" w:space="0"/>
              <w:bottom w:val="single" w:color="auto" w:sz="4" w:space="0"/>
              <w:right w:val="single" w:color="auto" w:sz="4" w:space="0"/>
            </w:tcBorders>
            <w:noWrap w:val="0"/>
            <w:vAlign w:val="center"/>
          </w:tcPr>
          <w:p w14:paraId="319C6125">
            <w:pPr>
              <w:widowControl/>
              <w:jc w:val="left"/>
              <w:rPr>
                <w:kern w:val="0"/>
                <w:sz w:val="24"/>
              </w:rPr>
            </w:pPr>
            <w:r>
              <w:rPr>
                <w:kern w:val="0"/>
                <w:sz w:val="24"/>
              </w:rPr>
              <w:t>邮政编码：</w:t>
            </w:r>
          </w:p>
        </w:tc>
      </w:tr>
      <w:tr w14:paraId="24E13E66">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68A26655">
            <w:pPr>
              <w:widowControl/>
              <w:jc w:val="center"/>
              <w:rPr>
                <w:kern w:val="0"/>
                <w:sz w:val="24"/>
              </w:rPr>
            </w:pPr>
            <w:r>
              <w:rPr>
                <w:kern w:val="0"/>
                <w:sz w:val="24"/>
              </w:rPr>
              <w:t>平台</w:t>
            </w:r>
          </w:p>
          <w:p w14:paraId="2DA4913F">
            <w:pPr>
              <w:widowControl/>
              <w:jc w:val="center"/>
              <w:rPr>
                <w:kern w:val="0"/>
                <w:sz w:val="24"/>
              </w:rPr>
            </w:pPr>
            <w:r>
              <w:rPr>
                <w:kern w:val="0"/>
                <w:sz w:val="24"/>
              </w:rPr>
              <w:t>负责人</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02EC419">
            <w:pPr>
              <w:widowControl/>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14:paraId="69807A4E">
            <w:pPr>
              <w:jc w:val="left"/>
              <w:rPr>
                <w:kern w:val="0"/>
                <w:sz w:val="24"/>
              </w:rPr>
            </w:pPr>
            <w:r>
              <w:rPr>
                <w:kern w:val="0"/>
                <w:sz w:val="24"/>
              </w:rPr>
              <w:t>职务/职称：</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14:paraId="5260B987">
            <w:pPr>
              <w:jc w:val="left"/>
              <w:rPr>
                <w:kern w:val="0"/>
                <w:sz w:val="24"/>
              </w:rPr>
            </w:pPr>
            <w:r>
              <w:rPr>
                <w:kern w:val="0"/>
                <w:sz w:val="24"/>
              </w:rPr>
              <w:t>学历：</w:t>
            </w:r>
          </w:p>
        </w:tc>
      </w:tr>
      <w:tr w14:paraId="2BE3CB30">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6E3B57AE">
            <w:pPr>
              <w:widowControl/>
              <w:jc w:val="left"/>
              <w:rPr>
                <w:kern w:val="0"/>
                <w:sz w:val="24"/>
              </w:rPr>
            </w:pP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C4E3833">
            <w:pPr>
              <w:widowControl/>
              <w:jc w:val="left"/>
              <w:rPr>
                <w:kern w:val="0"/>
                <w:sz w:val="24"/>
              </w:rPr>
            </w:pPr>
            <w:r>
              <w:rPr>
                <w:kern w:val="0"/>
                <w:sz w:val="24"/>
              </w:rPr>
              <w:t>手机：</w:t>
            </w:r>
          </w:p>
        </w:tc>
        <w:tc>
          <w:tcPr>
            <w:tcW w:w="2564" w:type="dxa"/>
            <w:gridSpan w:val="4"/>
            <w:tcBorders>
              <w:top w:val="single" w:color="auto" w:sz="4" w:space="0"/>
              <w:left w:val="nil"/>
              <w:bottom w:val="single" w:color="auto" w:sz="4" w:space="0"/>
              <w:right w:val="single" w:color="auto" w:sz="4" w:space="0"/>
            </w:tcBorders>
            <w:noWrap w:val="0"/>
            <w:vAlign w:val="center"/>
          </w:tcPr>
          <w:p w14:paraId="112CDA4C">
            <w:pPr>
              <w:widowControl/>
              <w:jc w:val="left"/>
              <w:rPr>
                <w:kern w:val="0"/>
                <w:sz w:val="24"/>
              </w:rPr>
            </w:pPr>
            <w:r>
              <w:rPr>
                <w:kern w:val="0"/>
                <w:sz w:val="24"/>
              </w:rPr>
              <w:t>电话：</w:t>
            </w:r>
          </w:p>
        </w:tc>
        <w:tc>
          <w:tcPr>
            <w:tcW w:w="3067" w:type="dxa"/>
            <w:gridSpan w:val="4"/>
            <w:tcBorders>
              <w:top w:val="single" w:color="auto" w:sz="4" w:space="0"/>
              <w:left w:val="nil"/>
              <w:bottom w:val="single" w:color="auto" w:sz="4" w:space="0"/>
              <w:right w:val="single" w:color="auto" w:sz="4" w:space="0"/>
            </w:tcBorders>
            <w:noWrap w:val="0"/>
            <w:vAlign w:val="center"/>
          </w:tcPr>
          <w:p w14:paraId="58CB1D93">
            <w:pPr>
              <w:widowControl/>
              <w:jc w:val="left"/>
              <w:rPr>
                <w:kern w:val="0"/>
                <w:sz w:val="24"/>
              </w:rPr>
            </w:pPr>
            <w:r>
              <w:rPr>
                <w:kern w:val="0"/>
                <w:sz w:val="24"/>
              </w:rPr>
              <w:t>电子邮箱：</w:t>
            </w:r>
          </w:p>
        </w:tc>
      </w:tr>
      <w:tr w14:paraId="4AAF477B">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29D5A0A8">
            <w:pPr>
              <w:widowControl/>
              <w:jc w:val="center"/>
              <w:rPr>
                <w:kern w:val="0"/>
                <w:sz w:val="24"/>
              </w:rPr>
            </w:pPr>
            <w:r>
              <w:rPr>
                <w:kern w:val="0"/>
                <w:sz w:val="24"/>
              </w:rPr>
              <w:t>申报</w:t>
            </w:r>
          </w:p>
          <w:p w14:paraId="4A6D182C">
            <w:pPr>
              <w:widowControl/>
              <w:jc w:val="center"/>
              <w:rPr>
                <w:kern w:val="0"/>
                <w:sz w:val="24"/>
              </w:rPr>
            </w:pPr>
            <w:r>
              <w:rPr>
                <w:kern w:val="0"/>
                <w:sz w:val="24"/>
              </w:rPr>
              <w:t>联系人</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2CADAE4">
            <w:pPr>
              <w:widowControl/>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14:paraId="3946E9B1">
            <w:pPr>
              <w:jc w:val="left"/>
              <w:rPr>
                <w:kern w:val="0"/>
                <w:sz w:val="24"/>
              </w:rPr>
            </w:pPr>
            <w:r>
              <w:rPr>
                <w:kern w:val="0"/>
                <w:sz w:val="24"/>
              </w:rPr>
              <w:t>电话：</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14:paraId="0D98DC5F">
            <w:pPr>
              <w:jc w:val="left"/>
              <w:rPr>
                <w:kern w:val="0"/>
                <w:sz w:val="24"/>
              </w:rPr>
            </w:pPr>
            <w:r>
              <w:rPr>
                <w:kern w:val="0"/>
                <w:sz w:val="24"/>
              </w:rPr>
              <w:t>传真：</w:t>
            </w:r>
          </w:p>
        </w:tc>
      </w:tr>
      <w:tr w14:paraId="56835F74">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5235211A">
            <w:pPr>
              <w:widowControl/>
              <w:jc w:val="left"/>
              <w:rPr>
                <w:kern w:val="0"/>
                <w:sz w:val="24"/>
              </w:rPr>
            </w:pPr>
          </w:p>
        </w:tc>
        <w:tc>
          <w:tcPr>
            <w:tcW w:w="3713" w:type="dxa"/>
            <w:gridSpan w:val="4"/>
            <w:tcBorders>
              <w:top w:val="single" w:color="auto" w:sz="4" w:space="0"/>
              <w:left w:val="single" w:color="auto" w:sz="4" w:space="0"/>
              <w:bottom w:val="single" w:color="auto" w:sz="4" w:space="0"/>
              <w:right w:val="single" w:color="auto" w:sz="4" w:space="0"/>
            </w:tcBorders>
            <w:noWrap w:val="0"/>
            <w:vAlign w:val="center"/>
          </w:tcPr>
          <w:p w14:paraId="1C3FF56D">
            <w:pPr>
              <w:widowControl/>
              <w:jc w:val="left"/>
              <w:rPr>
                <w:kern w:val="0"/>
                <w:sz w:val="24"/>
              </w:rPr>
            </w:pPr>
            <w:r>
              <w:rPr>
                <w:kern w:val="0"/>
                <w:sz w:val="24"/>
              </w:rPr>
              <w:t>手机：</w:t>
            </w:r>
          </w:p>
        </w:tc>
        <w:tc>
          <w:tcPr>
            <w:tcW w:w="4260" w:type="dxa"/>
            <w:gridSpan w:val="7"/>
            <w:tcBorders>
              <w:top w:val="single" w:color="auto" w:sz="4" w:space="0"/>
              <w:left w:val="nil"/>
              <w:bottom w:val="single" w:color="auto" w:sz="4" w:space="0"/>
              <w:right w:val="single" w:color="auto" w:sz="4" w:space="0"/>
            </w:tcBorders>
            <w:noWrap w:val="0"/>
            <w:vAlign w:val="center"/>
          </w:tcPr>
          <w:p w14:paraId="12D0DAD2">
            <w:pPr>
              <w:widowControl/>
              <w:jc w:val="left"/>
              <w:rPr>
                <w:kern w:val="0"/>
                <w:sz w:val="24"/>
              </w:rPr>
            </w:pPr>
            <w:r>
              <w:rPr>
                <w:kern w:val="0"/>
                <w:sz w:val="24"/>
              </w:rPr>
              <w:t>电子邮箱：</w:t>
            </w:r>
          </w:p>
        </w:tc>
      </w:tr>
      <w:tr w14:paraId="306479D2">
        <w:tblPrEx>
          <w:tblCellMar>
            <w:top w:w="0" w:type="dxa"/>
            <w:left w:w="108" w:type="dxa"/>
            <w:bottom w:w="0" w:type="dxa"/>
            <w:right w:w="108" w:type="dxa"/>
          </w:tblCellMar>
        </w:tblPrEx>
        <w:trPr>
          <w:trHeight w:val="748" w:hRule="atLeast"/>
        </w:trPr>
        <w:tc>
          <w:tcPr>
            <w:tcW w:w="1088" w:type="dxa"/>
            <w:vMerge w:val="restart"/>
            <w:tcBorders>
              <w:top w:val="single" w:color="auto" w:sz="4" w:space="0"/>
              <w:left w:val="single" w:color="auto" w:sz="4" w:space="0"/>
              <w:right w:val="single" w:color="auto" w:sz="4" w:space="0"/>
            </w:tcBorders>
            <w:noWrap w:val="0"/>
            <w:vAlign w:val="center"/>
          </w:tcPr>
          <w:p w14:paraId="10A0C0CB">
            <w:pPr>
              <w:widowControl/>
              <w:jc w:val="center"/>
              <w:rPr>
                <w:kern w:val="0"/>
                <w:sz w:val="24"/>
              </w:rPr>
            </w:pPr>
            <w:r>
              <w:rPr>
                <w:kern w:val="0"/>
                <w:sz w:val="24"/>
              </w:rPr>
              <w:t>注册</w:t>
            </w:r>
          </w:p>
          <w:p w14:paraId="5309A5A3">
            <w:pPr>
              <w:widowControl/>
              <w:jc w:val="center"/>
              <w:rPr>
                <w:kern w:val="0"/>
                <w:sz w:val="24"/>
              </w:rPr>
            </w:pPr>
            <w:r>
              <w:rPr>
                <w:kern w:val="0"/>
                <w:sz w:val="24"/>
              </w:rPr>
              <w:t>资本</w:t>
            </w:r>
          </w:p>
          <w:p w14:paraId="03BB4249">
            <w:pPr>
              <w:widowControl/>
              <w:jc w:val="center"/>
              <w:rPr>
                <w:kern w:val="0"/>
                <w:sz w:val="24"/>
              </w:rPr>
            </w:pPr>
          </w:p>
          <w:p w14:paraId="63157434">
            <w:pPr>
              <w:widowControl/>
              <w:jc w:val="center"/>
              <w:rPr>
                <w:kern w:val="0"/>
                <w:sz w:val="24"/>
              </w:rPr>
            </w:pPr>
            <w:r>
              <w:rPr>
                <w:kern w:val="0"/>
                <w:sz w:val="24"/>
              </w:rPr>
              <w:t>______万元</w:t>
            </w:r>
          </w:p>
        </w:tc>
        <w:tc>
          <w:tcPr>
            <w:tcW w:w="4387" w:type="dxa"/>
            <w:gridSpan w:val="6"/>
            <w:tcBorders>
              <w:top w:val="single" w:color="auto" w:sz="4" w:space="0"/>
              <w:left w:val="nil"/>
              <w:bottom w:val="single" w:color="auto" w:sz="4" w:space="0"/>
              <w:right w:val="single" w:color="auto" w:sz="4" w:space="0"/>
            </w:tcBorders>
            <w:noWrap w:val="0"/>
            <w:vAlign w:val="center"/>
          </w:tcPr>
          <w:p w14:paraId="03887EE1">
            <w:pPr>
              <w:widowControl/>
              <w:jc w:val="center"/>
              <w:rPr>
                <w:kern w:val="0"/>
                <w:sz w:val="24"/>
              </w:rPr>
            </w:pPr>
            <w:r>
              <w:rPr>
                <w:kern w:val="0"/>
                <w:sz w:val="24"/>
              </w:rPr>
              <w:t>主要投资方名称</w:t>
            </w:r>
          </w:p>
        </w:tc>
        <w:tc>
          <w:tcPr>
            <w:tcW w:w="1988" w:type="dxa"/>
            <w:gridSpan w:val="4"/>
            <w:tcBorders>
              <w:top w:val="single" w:color="auto" w:sz="4" w:space="0"/>
              <w:left w:val="nil"/>
              <w:bottom w:val="single" w:color="auto" w:sz="4" w:space="0"/>
              <w:right w:val="single" w:color="auto" w:sz="4" w:space="0"/>
            </w:tcBorders>
            <w:noWrap w:val="0"/>
            <w:vAlign w:val="center"/>
          </w:tcPr>
          <w:p w14:paraId="2C638C99">
            <w:pPr>
              <w:keepNext w:val="0"/>
              <w:keepLines w:val="0"/>
              <w:pageBreakBefore w:val="0"/>
              <w:widowControl/>
              <w:kinsoku/>
              <w:wordWrap/>
              <w:overflowPunct/>
              <w:topLinePunct w:val="0"/>
              <w:autoSpaceDE/>
              <w:autoSpaceDN/>
              <w:bidi w:val="0"/>
              <w:adjustRightInd/>
              <w:snapToGrid/>
              <w:spacing w:line="380" w:lineRule="exact"/>
              <w:jc w:val="center"/>
              <w:textAlignment w:val="auto"/>
              <w:rPr>
                <w:kern w:val="0"/>
                <w:sz w:val="24"/>
              </w:rPr>
            </w:pPr>
            <w:r>
              <w:rPr>
                <w:kern w:val="0"/>
                <w:sz w:val="24"/>
              </w:rPr>
              <w:t>投资方</w:t>
            </w:r>
          </w:p>
          <w:p w14:paraId="30DA04A0">
            <w:pPr>
              <w:keepNext w:val="0"/>
              <w:keepLines w:val="0"/>
              <w:pageBreakBefore w:val="0"/>
              <w:widowControl/>
              <w:kinsoku/>
              <w:wordWrap/>
              <w:overflowPunct/>
              <w:topLinePunct w:val="0"/>
              <w:autoSpaceDE/>
              <w:autoSpaceDN/>
              <w:bidi w:val="0"/>
              <w:adjustRightInd/>
              <w:snapToGrid/>
              <w:spacing w:line="380" w:lineRule="exact"/>
              <w:jc w:val="center"/>
              <w:textAlignment w:val="auto"/>
              <w:rPr>
                <w:kern w:val="0"/>
                <w:sz w:val="24"/>
              </w:rPr>
            </w:pPr>
            <w:r>
              <w:rPr>
                <w:kern w:val="0"/>
                <w:sz w:val="24"/>
              </w:rPr>
              <w:t>经济性质</w:t>
            </w:r>
          </w:p>
        </w:tc>
        <w:tc>
          <w:tcPr>
            <w:tcW w:w="1598" w:type="dxa"/>
            <w:tcBorders>
              <w:top w:val="single" w:color="auto" w:sz="4" w:space="0"/>
              <w:left w:val="nil"/>
              <w:bottom w:val="single" w:color="auto" w:sz="4" w:space="0"/>
              <w:right w:val="single" w:color="auto" w:sz="4" w:space="0"/>
            </w:tcBorders>
            <w:noWrap w:val="0"/>
            <w:vAlign w:val="center"/>
          </w:tcPr>
          <w:p w14:paraId="369078A8">
            <w:pPr>
              <w:keepNext w:val="0"/>
              <w:keepLines w:val="0"/>
              <w:pageBreakBefore w:val="0"/>
              <w:widowControl/>
              <w:kinsoku/>
              <w:wordWrap/>
              <w:overflowPunct/>
              <w:topLinePunct w:val="0"/>
              <w:autoSpaceDE/>
              <w:autoSpaceDN/>
              <w:bidi w:val="0"/>
              <w:adjustRightInd/>
              <w:snapToGrid/>
              <w:spacing w:line="380" w:lineRule="exact"/>
              <w:jc w:val="center"/>
              <w:textAlignment w:val="auto"/>
              <w:rPr>
                <w:kern w:val="0"/>
                <w:sz w:val="24"/>
              </w:rPr>
            </w:pPr>
            <w:r>
              <w:rPr>
                <w:kern w:val="0"/>
                <w:sz w:val="24"/>
              </w:rPr>
              <w:t>投资</w:t>
            </w:r>
          </w:p>
          <w:p w14:paraId="471EEFA6">
            <w:pPr>
              <w:keepNext w:val="0"/>
              <w:keepLines w:val="0"/>
              <w:pageBreakBefore w:val="0"/>
              <w:widowControl/>
              <w:kinsoku/>
              <w:wordWrap/>
              <w:overflowPunct/>
              <w:topLinePunct w:val="0"/>
              <w:autoSpaceDE/>
              <w:autoSpaceDN/>
              <w:bidi w:val="0"/>
              <w:adjustRightInd/>
              <w:snapToGrid/>
              <w:spacing w:line="380" w:lineRule="exact"/>
              <w:jc w:val="center"/>
              <w:textAlignment w:val="auto"/>
              <w:rPr>
                <w:kern w:val="0"/>
                <w:sz w:val="24"/>
              </w:rPr>
            </w:pPr>
            <w:r>
              <w:rPr>
                <w:kern w:val="0"/>
                <w:sz w:val="24"/>
              </w:rPr>
              <w:t>比例％</w:t>
            </w:r>
          </w:p>
        </w:tc>
      </w:tr>
      <w:tr w14:paraId="25AED4F3">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14:paraId="648A5F9D">
            <w:pPr>
              <w:jc w:val="center"/>
              <w:rPr>
                <w:kern w:val="0"/>
                <w:sz w:val="24"/>
              </w:rPr>
            </w:pPr>
          </w:p>
        </w:tc>
        <w:tc>
          <w:tcPr>
            <w:tcW w:w="4387" w:type="dxa"/>
            <w:gridSpan w:val="6"/>
            <w:tcBorders>
              <w:top w:val="single" w:color="auto" w:sz="4" w:space="0"/>
              <w:left w:val="nil"/>
              <w:bottom w:val="single" w:color="auto" w:sz="4" w:space="0"/>
              <w:right w:val="single" w:color="auto" w:sz="4" w:space="0"/>
            </w:tcBorders>
            <w:noWrap w:val="0"/>
            <w:vAlign w:val="center"/>
          </w:tcPr>
          <w:p w14:paraId="50CDC05C">
            <w:pPr>
              <w:widowControl/>
              <w:jc w:val="center"/>
              <w:rPr>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14:paraId="5D07C461">
            <w:pPr>
              <w:widowControl/>
              <w:jc w:val="center"/>
              <w:rPr>
                <w:kern w:val="0"/>
                <w:sz w:val="24"/>
              </w:rPr>
            </w:pPr>
          </w:p>
        </w:tc>
        <w:tc>
          <w:tcPr>
            <w:tcW w:w="1598" w:type="dxa"/>
            <w:tcBorders>
              <w:top w:val="single" w:color="auto" w:sz="4" w:space="0"/>
              <w:left w:val="nil"/>
              <w:bottom w:val="single" w:color="auto" w:sz="4" w:space="0"/>
              <w:right w:val="single" w:color="auto" w:sz="4" w:space="0"/>
            </w:tcBorders>
            <w:noWrap w:val="0"/>
            <w:vAlign w:val="center"/>
          </w:tcPr>
          <w:p w14:paraId="066A5961">
            <w:pPr>
              <w:widowControl/>
              <w:jc w:val="center"/>
              <w:rPr>
                <w:kern w:val="0"/>
                <w:sz w:val="24"/>
              </w:rPr>
            </w:pPr>
          </w:p>
        </w:tc>
      </w:tr>
      <w:tr w14:paraId="7BFF5DC1">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bottom"/>
          </w:tcPr>
          <w:p w14:paraId="7ED49C86">
            <w:pPr>
              <w:jc w:val="center"/>
              <w:rPr>
                <w:kern w:val="0"/>
                <w:sz w:val="24"/>
              </w:rPr>
            </w:pPr>
          </w:p>
        </w:tc>
        <w:tc>
          <w:tcPr>
            <w:tcW w:w="4387" w:type="dxa"/>
            <w:gridSpan w:val="6"/>
            <w:tcBorders>
              <w:top w:val="single" w:color="auto" w:sz="4" w:space="0"/>
              <w:left w:val="nil"/>
              <w:bottom w:val="single" w:color="auto" w:sz="4" w:space="0"/>
              <w:right w:val="single" w:color="000000" w:sz="4" w:space="0"/>
            </w:tcBorders>
            <w:noWrap w:val="0"/>
            <w:vAlign w:val="center"/>
          </w:tcPr>
          <w:p w14:paraId="7D8E7FA5">
            <w:pPr>
              <w:widowControl/>
              <w:jc w:val="center"/>
              <w:rPr>
                <w:kern w:val="0"/>
                <w:sz w:val="24"/>
              </w:rPr>
            </w:pPr>
          </w:p>
        </w:tc>
        <w:tc>
          <w:tcPr>
            <w:tcW w:w="1988" w:type="dxa"/>
            <w:gridSpan w:val="4"/>
            <w:tcBorders>
              <w:top w:val="single" w:color="auto" w:sz="4" w:space="0"/>
              <w:left w:val="nil"/>
              <w:bottom w:val="single" w:color="auto" w:sz="4" w:space="0"/>
              <w:right w:val="nil"/>
            </w:tcBorders>
            <w:noWrap w:val="0"/>
            <w:vAlign w:val="center"/>
          </w:tcPr>
          <w:p w14:paraId="6165C455">
            <w:pPr>
              <w:widowControl/>
              <w:jc w:val="center"/>
              <w:rPr>
                <w:kern w:val="0"/>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1E5CF7B4">
            <w:pPr>
              <w:widowControl/>
              <w:jc w:val="center"/>
              <w:rPr>
                <w:kern w:val="0"/>
                <w:sz w:val="24"/>
              </w:rPr>
            </w:pPr>
          </w:p>
        </w:tc>
      </w:tr>
      <w:tr w14:paraId="42B1FD6B">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top"/>
          </w:tcPr>
          <w:p w14:paraId="05D91C4A">
            <w:pPr>
              <w:widowControl/>
              <w:jc w:val="center"/>
              <w:rPr>
                <w:kern w:val="0"/>
                <w:sz w:val="24"/>
              </w:rPr>
            </w:pPr>
          </w:p>
        </w:tc>
        <w:tc>
          <w:tcPr>
            <w:tcW w:w="4387" w:type="dxa"/>
            <w:gridSpan w:val="6"/>
            <w:tcBorders>
              <w:top w:val="single" w:color="auto" w:sz="4" w:space="0"/>
              <w:left w:val="nil"/>
              <w:bottom w:val="single" w:color="auto" w:sz="4" w:space="0"/>
              <w:right w:val="single" w:color="auto" w:sz="4" w:space="0"/>
            </w:tcBorders>
            <w:noWrap w:val="0"/>
            <w:vAlign w:val="center"/>
          </w:tcPr>
          <w:p w14:paraId="7AC07BB3">
            <w:pPr>
              <w:widowControl/>
              <w:jc w:val="center"/>
              <w:rPr>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14:paraId="093CADB5">
            <w:pPr>
              <w:widowControl/>
              <w:jc w:val="center"/>
              <w:rPr>
                <w:kern w:val="0"/>
                <w:sz w:val="24"/>
              </w:rPr>
            </w:pPr>
          </w:p>
        </w:tc>
        <w:tc>
          <w:tcPr>
            <w:tcW w:w="1598" w:type="dxa"/>
            <w:tcBorders>
              <w:top w:val="single" w:color="auto" w:sz="4" w:space="0"/>
              <w:left w:val="nil"/>
              <w:bottom w:val="single" w:color="auto" w:sz="4" w:space="0"/>
              <w:right w:val="single" w:color="auto" w:sz="4" w:space="0"/>
            </w:tcBorders>
            <w:noWrap w:val="0"/>
            <w:vAlign w:val="center"/>
          </w:tcPr>
          <w:p w14:paraId="10ED01C6">
            <w:pPr>
              <w:widowControl/>
              <w:jc w:val="center"/>
              <w:rPr>
                <w:kern w:val="0"/>
                <w:sz w:val="24"/>
              </w:rPr>
            </w:pPr>
          </w:p>
        </w:tc>
      </w:tr>
      <w:tr w14:paraId="1A8DBAB3">
        <w:tblPrEx>
          <w:tblCellMar>
            <w:top w:w="0" w:type="dxa"/>
            <w:left w:w="108" w:type="dxa"/>
            <w:bottom w:w="0" w:type="dxa"/>
            <w:right w:w="108" w:type="dxa"/>
          </w:tblCellMar>
        </w:tblPrEx>
        <w:trPr>
          <w:trHeight w:val="624" w:hRule="atLeast"/>
        </w:trPr>
        <w:tc>
          <w:tcPr>
            <w:tcW w:w="1088" w:type="dxa"/>
            <w:vMerge w:val="restart"/>
            <w:tcBorders>
              <w:top w:val="single" w:color="auto" w:sz="4" w:space="0"/>
              <w:left w:val="single" w:color="auto" w:sz="4" w:space="0"/>
              <w:right w:val="single" w:color="auto" w:sz="4" w:space="0"/>
            </w:tcBorders>
            <w:noWrap w:val="0"/>
            <w:vAlign w:val="bottom"/>
          </w:tcPr>
          <w:p w14:paraId="177C21FC">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总资产</w:t>
            </w:r>
          </w:p>
          <w:p w14:paraId="40FD83D3">
            <w:pPr>
              <w:keepNext w:val="0"/>
              <w:keepLines w:val="0"/>
              <w:pageBreakBefore w:val="0"/>
              <w:kinsoku/>
              <w:wordWrap/>
              <w:overflowPunct/>
              <w:topLinePunct w:val="0"/>
              <w:autoSpaceDE/>
              <w:autoSpaceDN/>
              <w:bidi w:val="0"/>
              <w:adjustRightInd/>
              <w:snapToGrid/>
              <w:spacing w:line="400" w:lineRule="exact"/>
              <w:jc w:val="center"/>
              <w:textAlignment w:val="auto"/>
              <w:rPr>
                <w:kern w:val="0"/>
                <w:sz w:val="24"/>
              </w:rPr>
            </w:pPr>
            <w:r>
              <w:rPr>
                <w:kern w:val="0"/>
                <w:sz w:val="24"/>
              </w:rPr>
              <w:t>______万元</w:t>
            </w:r>
          </w:p>
        </w:tc>
        <w:tc>
          <w:tcPr>
            <w:tcW w:w="7973" w:type="dxa"/>
            <w:gridSpan w:val="11"/>
            <w:tcBorders>
              <w:top w:val="single" w:color="auto" w:sz="4" w:space="0"/>
              <w:left w:val="nil"/>
              <w:bottom w:val="single" w:color="auto" w:sz="4" w:space="0"/>
              <w:right w:val="single" w:color="auto" w:sz="4" w:space="0"/>
            </w:tcBorders>
            <w:noWrap w:val="0"/>
            <w:vAlign w:val="center"/>
          </w:tcPr>
          <w:p w14:paraId="1AC02FAE">
            <w:pPr>
              <w:widowControl/>
              <w:jc w:val="left"/>
              <w:rPr>
                <w:rFonts w:hint="default" w:eastAsia="宋体"/>
                <w:kern w:val="0"/>
                <w:sz w:val="24"/>
                <w:lang w:val="en-US" w:eastAsia="zh-CN"/>
              </w:rPr>
            </w:pPr>
            <w:r>
              <w:rPr>
                <w:kern w:val="0"/>
                <w:sz w:val="24"/>
              </w:rPr>
              <w:t>其中：</w:t>
            </w:r>
            <w:r>
              <w:rPr>
                <w:rFonts w:hint="eastAsia"/>
                <w:kern w:val="0"/>
                <w:sz w:val="24"/>
                <w:lang w:val="en-US" w:eastAsia="zh-CN"/>
              </w:rPr>
              <w:t>技术服务</w:t>
            </w:r>
            <w:r>
              <w:rPr>
                <w:kern w:val="0"/>
                <w:sz w:val="24"/>
              </w:rPr>
              <w:t>设备（含软件）：        台（套），原值         万元</w:t>
            </w:r>
          </w:p>
        </w:tc>
      </w:tr>
      <w:tr w14:paraId="11E5BB17">
        <w:tblPrEx>
          <w:tblCellMar>
            <w:top w:w="0" w:type="dxa"/>
            <w:left w:w="108" w:type="dxa"/>
            <w:bottom w:w="0" w:type="dxa"/>
            <w:right w:w="108" w:type="dxa"/>
          </w:tblCellMar>
        </w:tblPrEx>
        <w:trPr>
          <w:trHeight w:val="510" w:hRule="atLeast"/>
        </w:trPr>
        <w:tc>
          <w:tcPr>
            <w:tcW w:w="1088" w:type="dxa"/>
            <w:vMerge w:val="continue"/>
            <w:tcBorders>
              <w:left w:val="single" w:color="auto" w:sz="4" w:space="0"/>
              <w:bottom w:val="single" w:color="auto" w:sz="4" w:space="0"/>
              <w:right w:val="single" w:color="auto" w:sz="4" w:space="0"/>
            </w:tcBorders>
            <w:noWrap w:val="0"/>
            <w:vAlign w:val="center"/>
          </w:tcPr>
          <w:p w14:paraId="35C4D091">
            <w:pPr>
              <w:widowControl/>
              <w:jc w:val="center"/>
              <w:rPr>
                <w:kern w:val="0"/>
                <w:sz w:val="24"/>
              </w:rPr>
            </w:pPr>
          </w:p>
        </w:tc>
        <w:tc>
          <w:tcPr>
            <w:tcW w:w="7973" w:type="dxa"/>
            <w:gridSpan w:val="11"/>
            <w:tcBorders>
              <w:top w:val="single" w:color="auto" w:sz="4" w:space="0"/>
              <w:left w:val="nil"/>
              <w:bottom w:val="single" w:color="auto" w:sz="4" w:space="0"/>
              <w:right w:val="single" w:color="auto" w:sz="4" w:space="0"/>
            </w:tcBorders>
            <w:noWrap w:val="0"/>
            <w:vAlign w:val="center"/>
          </w:tcPr>
          <w:p w14:paraId="5D481F18">
            <w:pPr>
              <w:widowControl/>
              <w:jc w:val="left"/>
              <w:rPr>
                <w:kern w:val="0"/>
                <w:sz w:val="24"/>
              </w:rPr>
            </w:pPr>
            <w:r>
              <w:rPr>
                <w:kern w:val="0"/>
                <w:sz w:val="24"/>
              </w:rPr>
              <w:t xml:space="preserve"> 自有场地面积：              平米    </w:t>
            </w:r>
          </w:p>
        </w:tc>
      </w:tr>
      <w:tr w14:paraId="60692220">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34F1A8FE">
            <w:pPr>
              <w:jc w:val="center"/>
              <w:rPr>
                <w:kern w:val="0"/>
                <w:sz w:val="24"/>
              </w:rPr>
            </w:pPr>
            <w:r>
              <w:rPr>
                <w:kern w:val="0"/>
                <w:sz w:val="24"/>
              </w:rPr>
              <w:t>近</w:t>
            </w:r>
            <w:r>
              <w:rPr>
                <w:rFonts w:hint="eastAsia"/>
                <w:kern w:val="0"/>
                <w:sz w:val="24"/>
                <w:lang w:val="en-US" w:eastAsia="zh-CN"/>
              </w:rPr>
              <w:t>3</w:t>
            </w:r>
            <w:r>
              <w:rPr>
                <w:kern w:val="0"/>
                <w:sz w:val="24"/>
              </w:rPr>
              <w:t>年运营</w:t>
            </w:r>
          </w:p>
          <w:p w14:paraId="25EE9659">
            <w:pPr>
              <w:jc w:val="center"/>
              <w:rPr>
                <w:kern w:val="0"/>
                <w:sz w:val="24"/>
              </w:rPr>
            </w:pPr>
            <w:r>
              <w:rPr>
                <w:kern w:val="0"/>
                <w:sz w:val="24"/>
              </w:rPr>
              <w:t>概况</w:t>
            </w:r>
          </w:p>
        </w:tc>
        <w:tc>
          <w:tcPr>
            <w:tcW w:w="2041"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890E5CC">
            <w:pPr>
              <w:widowControl/>
              <w:jc w:val="center"/>
              <w:rPr>
                <w:kern w:val="0"/>
                <w:sz w:val="24"/>
              </w:rPr>
            </w:pPr>
          </w:p>
        </w:tc>
        <w:tc>
          <w:tcPr>
            <w:tcW w:w="1807" w:type="dxa"/>
            <w:gridSpan w:val="3"/>
            <w:tcBorders>
              <w:top w:val="single" w:color="auto" w:sz="4" w:space="0"/>
              <w:left w:val="nil"/>
              <w:bottom w:val="single" w:color="auto" w:sz="4" w:space="0"/>
              <w:right w:val="single" w:color="auto" w:sz="4" w:space="0"/>
            </w:tcBorders>
            <w:noWrap w:val="0"/>
            <w:vAlign w:val="center"/>
          </w:tcPr>
          <w:p w14:paraId="0ACC95C3">
            <w:pPr>
              <w:widowControl/>
              <w:jc w:val="center"/>
              <w:rPr>
                <w:kern w:val="0"/>
                <w:sz w:val="24"/>
              </w:rPr>
            </w:pPr>
            <w:r>
              <w:rPr>
                <w:kern w:val="0"/>
                <w:sz w:val="24"/>
              </w:rPr>
              <w:t xml:space="preserve">      年</w:t>
            </w:r>
          </w:p>
        </w:tc>
        <w:tc>
          <w:tcPr>
            <w:tcW w:w="2117" w:type="dxa"/>
            <w:gridSpan w:val="4"/>
            <w:tcBorders>
              <w:top w:val="single" w:color="auto" w:sz="4" w:space="0"/>
              <w:left w:val="nil"/>
              <w:bottom w:val="single" w:color="auto" w:sz="4" w:space="0"/>
              <w:right w:val="single" w:color="000000" w:sz="4" w:space="0"/>
            </w:tcBorders>
            <w:noWrap w:val="0"/>
            <w:vAlign w:val="center"/>
          </w:tcPr>
          <w:p w14:paraId="3A6E0829">
            <w:pPr>
              <w:widowControl/>
              <w:jc w:val="center"/>
              <w:rPr>
                <w:kern w:val="0"/>
                <w:sz w:val="24"/>
              </w:rPr>
            </w:pPr>
            <w:r>
              <w:rPr>
                <w:kern w:val="0"/>
                <w:sz w:val="24"/>
              </w:rPr>
              <w:t xml:space="preserve">     年</w:t>
            </w:r>
          </w:p>
        </w:tc>
        <w:tc>
          <w:tcPr>
            <w:tcW w:w="2008" w:type="dxa"/>
            <w:gridSpan w:val="2"/>
            <w:tcBorders>
              <w:top w:val="single" w:color="auto" w:sz="4" w:space="0"/>
              <w:left w:val="nil"/>
              <w:bottom w:val="single" w:color="auto" w:sz="4" w:space="0"/>
              <w:right w:val="single" w:color="auto" w:sz="4" w:space="0"/>
            </w:tcBorders>
            <w:noWrap w:val="0"/>
            <w:vAlign w:val="center"/>
          </w:tcPr>
          <w:p w14:paraId="7A810585">
            <w:pPr>
              <w:widowControl/>
              <w:jc w:val="center"/>
              <w:rPr>
                <w:kern w:val="0"/>
                <w:sz w:val="24"/>
              </w:rPr>
            </w:pPr>
            <w:r>
              <w:rPr>
                <w:kern w:val="0"/>
                <w:sz w:val="24"/>
              </w:rPr>
              <w:t xml:space="preserve">     年</w:t>
            </w:r>
          </w:p>
        </w:tc>
      </w:tr>
      <w:tr w14:paraId="0FF0DD8B">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right w:val="single" w:color="auto" w:sz="4" w:space="0"/>
            </w:tcBorders>
            <w:noWrap w:val="0"/>
            <w:vAlign w:val="center"/>
          </w:tcPr>
          <w:p w14:paraId="0E9F40EA">
            <w:pPr>
              <w:widowControl/>
              <w:jc w:val="center"/>
              <w:rPr>
                <w:kern w:val="0"/>
                <w:sz w:val="24"/>
              </w:rPr>
            </w:pPr>
          </w:p>
        </w:tc>
        <w:tc>
          <w:tcPr>
            <w:tcW w:w="2041" w:type="dxa"/>
            <w:gridSpan w:val="2"/>
            <w:tcBorders>
              <w:top w:val="single" w:color="auto" w:sz="4" w:space="0"/>
              <w:left w:val="nil"/>
              <w:bottom w:val="single" w:color="auto" w:sz="4" w:space="0"/>
              <w:right w:val="single" w:color="auto" w:sz="4" w:space="0"/>
            </w:tcBorders>
            <w:noWrap w:val="0"/>
            <w:vAlign w:val="center"/>
          </w:tcPr>
          <w:p w14:paraId="0562D9AA">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营业收入（万元）</w:t>
            </w:r>
          </w:p>
        </w:tc>
        <w:tc>
          <w:tcPr>
            <w:tcW w:w="1807" w:type="dxa"/>
            <w:gridSpan w:val="3"/>
            <w:tcBorders>
              <w:top w:val="single" w:color="auto" w:sz="4" w:space="0"/>
              <w:left w:val="nil"/>
              <w:bottom w:val="single" w:color="auto" w:sz="4" w:space="0"/>
              <w:right w:val="single" w:color="auto" w:sz="4" w:space="0"/>
            </w:tcBorders>
            <w:noWrap w:val="0"/>
            <w:vAlign w:val="center"/>
          </w:tcPr>
          <w:p w14:paraId="4F5D102F">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3C13B396">
            <w:pPr>
              <w:widowControl/>
              <w:jc w:val="center"/>
              <w:rPr>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14:paraId="59F445ED">
            <w:pPr>
              <w:widowControl/>
              <w:jc w:val="left"/>
              <w:rPr>
                <w:kern w:val="0"/>
                <w:sz w:val="24"/>
              </w:rPr>
            </w:pPr>
          </w:p>
        </w:tc>
      </w:tr>
      <w:tr w14:paraId="16517F3B">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14:paraId="391087B3">
            <w:pPr>
              <w:widowControl/>
              <w:jc w:val="center"/>
              <w:rPr>
                <w:kern w:val="0"/>
                <w:sz w:val="24"/>
              </w:rPr>
            </w:pPr>
          </w:p>
        </w:tc>
        <w:tc>
          <w:tcPr>
            <w:tcW w:w="2041" w:type="dxa"/>
            <w:gridSpan w:val="2"/>
            <w:tcBorders>
              <w:top w:val="single" w:color="auto" w:sz="4" w:space="0"/>
              <w:left w:val="nil"/>
              <w:bottom w:val="single" w:color="auto" w:sz="4" w:space="0"/>
              <w:right w:val="single" w:color="auto" w:sz="4" w:space="0"/>
            </w:tcBorders>
            <w:noWrap w:val="0"/>
            <w:vAlign w:val="center"/>
          </w:tcPr>
          <w:p w14:paraId="20C0D60E">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其中：相关服务</w:t>
            </w:r>
          </w:p>
          <w:p w14:paraId="6BB5613B">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收入（万元）</w:t>
            </w:r>
          </w:p>
        </w:tc>
        <w:tc>
          <w:tcPr>
            <w:tcW w:w="1807" w:type="dxa"/>
            <w:gridSpan w:val="3"/>
            <w:tcBorders>
              <w:top w:val="single" w:color="auto" w:sz="4" w:space="0"/>
              <w:left w:val="nil"/>
              <w:bottom w:val="single" w:color="auto" w:sz="4" w:space="0"/>
              <w:right w:val="single" w:color="auto" w:sz="4" w:space="0"/>
            </w:tcBorders>
            <w:noWrap w:val="0"/>
            <w:vAlign w:val="center"/>
          </w:tcPr>
          <w:p w14:paraId="0E78E441">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6A704291">
            <w:pPr>
              <w:widowControl/>
              <w:jc w:val="center"/>
              <w:rPr>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14:paraId="0A59F4DB">
            <w:pPr>
              <w:widowControl/>
              <w:jc w:val="left"/>
              <w:rPr>
                <w:kern w:val="0"/>
                <w:sz w:val="24"/>
              </w:rPr>
            </w:pPr>
          </w:p>
        </w:tc>
      </w:tr>
      <w:tr w14:paraId="2D6C0828">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14:paraId="659D9AA6">
            <w:pPr>
              <w:widowControl/>
              <w:jc w:val="center"/>
              <w:rPr>
                <w:kern w:val="0"/>
                <w:sz w:val="24"/>
              </w:rPr>
            </w:pPr>
          </w:p>
        </w:tc>
        <w:tc>
          <w:tcPr>
            <w:tcW w:w="2041" w:type="dxa"/>
            <w:gridSpan w:val="2"/>
            <w:tcBorders>
              <w:top w:val="nil"/>
              <w:left w:val="nil"/>
              <w:bottom w:val="single" w:color="auto" w:sz="4" w:space="0"/>
              <w:right w:val="single" w:color="auto" w:sz="4" w:space="0"/>
            </w:tcBorders>
            <w:noWrap w:val="0"/>
            <w:vAlign w:val="center"/>
          </w:tcPr>
          <w:p w14:paraId="73131D25">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利润总额（万元）</w:t>
            </w:r>
          </w:p>
        </w:tc>
        <w:tc>
          <w:tcPr>
            <w:tcW w:w="1807" w:type="dxa"/>
            <w:gridSpan w:val="3"/>
            <w:tcBorders>
              <w:top w:val="nil"/>
              <w:left w:val="nil"/>
              <w:bottom w:val="single" w:color="auto" w:sz="4" w:space="0"/>
              <w:right w:val="single" w:color="auto" w:sz="4" w:space="0"/>
            </w:tcBorders>
            <w:noWrap w:val="0"/>
            <w:vAlign w:val="center"/>
          </w:tcPr>
          <w:p w14:paraId="782EE2CB">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0770BA98">
            <w:pPr>
              <w:widowControl/>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14:paraId="6B17A371">
            <w:pPr>
              <w:widowControl/>
              <w:jc w:val="left"/>
              <w:rPr>
                <w:kern w:val="0"/>
                <w:sz w:val="24"/>
              </w:rPr>
            </w:pPr>
          </w:p>
        </w:tc>
      </w:tr>
      <w:tr w14:paraId="0A5232D2">
        <w:tblPrEx>
          <w:tblCellMar>
            <w:top w:w="0" w:type="dxa"/>
            <w:left w:w="108" w:type="dxa"/>
            <w:bottom w:w="0" w:type="dxa"/>
            <w:right w:w="108" w:type="dxa"/>
          </w:tblCellMar>
        </w:tblPrEx>
        <w:trPr>
          <w:trHeight w:val="539" w:hRule="atLeast"/>
        </w:trPr>
        <w:tc>
          <w:tcPr>
            <w:tcW w:w="1088" w:type="dxa"/>
            <w:vMerge w:val="continue"/>
            <w:tcBorders>
              <w:left w:val="single" w:color="auto" w:sz="4" w:space="0"/>
              <w:bottom w:val="single" w:color="auto" w:sz="4" w:space="0"/>
              <w:right w:val="single" w:color="auto" w:sz="4" w:space="0"/>
            </w:tcBorders>
            <w:noWrap w:val="0"/>
            <w:vAlign w:val="center"/>
          </w:tcPr>
          <w:p w14:paraId="73A0FD76">
            <w:pPr>
              <w:widowControl/>
              <w:jc w:val="center"/>
              <w:rPr>
                <w:kern w:val="0"/>
                <w:sz w:val="24"/>
              </w:rPr>
            </w:pPr>
          </w:p>
        </w:tc>
        <w:tc>
          <w:tcPr>
            <w:tcW w:w="2041" w:type="dxa"/>
            <w:gridSpan w:val="2"/>
            <w:tcBorders>
              <w:top w:val="nil"/>
              <w:left w:val="nil"/>
              <w:bottom w:val="single" w:color="auto" w:sz="4" w:space="0"/>
              <w:right w:val="single" w:color="auto" w:sz="4" w:space="0"/>
            </w:tcBorders>
            <w:noWrap w:val="0"/>
            <w:vAlign w:val="center"/>
          </w:tcPr>
          <w:p w14:paraId="32BA6923">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签订服务</w:t>
            </w:r>
          </w:p>
          <w:p w14:paraId="6EA71A00">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协议户数</w:t>
            </w:r>
          </w:p>
        </w:tc>
        <w:tc>
          <w:tcPr>
            <w:tcW w:w="1807" w:type="dxa"/>
            <w:gridSpan w:val="3"/>
            <w:tcBorders>
              <w:top w:val="nil"/>
              <w:left w:val="nil"/>
              <w:bottom w:val="single" w:color="auto" w:sz="4" w:space="0"/>
              <w:right w:val="single" w:color="auto" w:sz="4" w:space="0"/>
            </w:tcBorders>
            <w:noWrap w:val="0"/>
            <w:vAlign w:val="center"/>
          </w:tcPr>
          <w:p w14:paraId="07C9A298">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41B982A0">
            <w:pPr>
              <w:widowControl/>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14:paraId="6D52BE73">
            <w:pPr>
              <w:widowControl/>
              <w:jc w:val="left"/>
              <w:rPr>
                <w:kern w:val="0"/>
                <w:sz w:val="24"/>
              </w:rPr>
            </w:pPr>
          </w:p>
        </w:tc>
      </w:tr>
      <w:tr w14:paraId="6CE11D23">
        <w:tblPrEx>
          <w:tblCellMar>
            <w:top w:w="0" w:type="dxa"/>
            <w:left w:w="108" w:type="dxa"/>
            <w:bottom w:w="0" w:type="dxa"/>
            <w:right w:w="108" w:type="dxa"/>
          </w:tblCellMar>
        </w:tblPrEx>
        <w:trPr>
          <w:trHeight w:val="6251" w:hRule="atLeast"/>
        </w:trPr>
        <w:tc>
          <w:tcPr>
            <w:tcW w:w="1088" w:type="dxa"/>
            <w:tcBorders>
              <w:top w:val="single" w:color="auto" w:sz="4" w:space="0"/>
              <w:left w:val="single" w:color="auto" w:sz="4" w:space="0"/>
              <w:bottom w:val="single" w:color="auto" w:sz="4" w:space="0"/>
              <w:right w:val="single" w:color="auto" w:sz="4" w:space="0"/>
            </w:tcBorders>
            <w:noWrap w:val="0"/>
            <w:vAlign w:val="center"/>
          </w:tcPr>
          <w:p w14:paraId="3E74CFA9">
            <w:pPr>
              <w:widowControl/>
              <w:jc w:val="center"/>
              <w:rPr>
                <w:kern w:val="0"/>
                <w:sz w:val="24"/>
                <w:highlight w:val="yellow"/>
              </w:rPr>
            </w:pPr>
            <w:r>
              <w:rPr>
                <w:rFonts w:hint="default" w:ascii="Times New Roman" w:hAnsi="Times New Roman" w:eastAsia="宋体" w:cs="Times New Roman"/>
                <w:kern w:val="0"/>
                <w:sz w:val="24"/>
                <w:szCs w:val="20"/>
                <w:highlight w:val="none"/>
                <w:vertAlign w:val="baseline"/>
                <w:lang w:val="en-US" w:eastAsia="zh-CN"/>
              </w:rPr>
              <w:t>申报单位基本信息简介</w:t>
            </w:r>
          </w:p>
        </w:tc>
        <w:tc>
          <w:tcPr>
            <w:tcW w:w="7973" w:type="dxa"/>
            <w:gridSpan w:val="11"/>
            <w:tcBorders>
              <w:top w:val="single" w:color="auto" w:sz="4" w:space="0"/>
              <w:left w:val="single" w:color="auto" w:sz="4" w:space="0"/>
              <w:bottom w:val="single" w:color="auto" w:sz="4" w:space="0"/>
              <w:right w:val="single" w:color="auto" w:sz="4" w:space="0"/>
            </w:tcBorders>
            <w:noWrap w:val="0"/>
            <w:vAlign w:val="center"/>
          </w:tcPr>
          <w:p w14:paraId="163EB713">
            <w:pPr>
              <w:widowControl/>
              <w:jc w:val="left"/>
            </w:pPr>
          </w:p>
          <w:p w14:paraId="5D63B18E">
            <w:pPr>
              <w:pStyle w:val="2"/>
            </w:pPr>
          </w:p>
          <w:p w14:paraId="292ABE37">
            <w:pPr>
              <w:pStyle w:val="3"/>
            </w:pPr>
          </w:p>
          <w:p w14:paraId="3D489DBE"/>
          <w:p w14:paraId="22E4062B">
            <w:pPr>
              <w:pStyle w:val="2"/>
            </w:pPr>
          </w:p>
          <w:p w14:paraId="6BAF0AC0">
            <w:pPr>
              <w:pStyle w:val="3"/>
            </w:pPr>
          </w:p>
          <w:p w14:paraId="4F57EB07"/>
          <w:p w14:paraId="5CF6814E">
            <w:pPr>
              <w:pStyle w:val="2"/>
            </w:pPr>
          </w:p>
        </w:tc>
      </w:tr>
    </w:tbl>
    <w:p w14:paraId="66AEFBB2">
      <w:pPr>
        <w:pStyle w:val="9"/>
        <w:ind w:firstLine="0" w:firstLineChars="0"/>
        <w:jc w:val="center"/>
        <w:rPr>
          <w:rFonts w:ascii="Times New Roman" w:hAnsi="Times New Roman" w:eastAsia="黑体"/>
          <w:sz w:val="32"/>
          <w:szCs w:val="32"/>
        </w:rPr>
      </w:pPr>
      <w:r>
        <w:rPr>
          <w:rFonts w:ascii="Times New Roman" w:hAnsi="Times New Roman" w:eastAsia="仿宋_GB2312"/>
          <w:b/>
          <w:sz w:val="32"/>
          <w:szCs w:val="32"/>
        </w:rPr>
        <w:br w:type="page"/>
      </w:r>
      <w:r>
        <w:rPr>
          <w:rFonts w:ascii="Times New Roman" w:hAnsi="Times New Roman" w:eastAsia="黑体"/>
          <w:sz w:val="32"/>
          <w:szCs w:val="32"/>
        </w:rPr>
        <w:t>二、申报单位研究和服务能力</w:t>
      </w:r>
    </w:p>
    <w:tbl>
      <w:tblPr>
        <w:tblStyle w:val="7"/>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548"/>
        <w:gridCol w:w="3632"/>
        <w:gridCol w:w="11"/>
      </w:tblGrid>
      <w:tr w14:paraId="592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71" w:type="dxa"/>
            <w:gridSpan w:val="4"/>
            <w:noWrap w:val="0"/>
            <w:vAlign w:val="center"/>
          </w:tcPr>
          <w:p w14:paraId="7B6219F6">
            <w:pPr>
              <w:jc w:val="center"/>
              <w:rPr>
                <w:b/>
                <w:bCs/>
                <w:sz w:val="24"/>
              </w:rPr>
            </w:pPr>
            <w:r>
              <w:rPr>
                <w:b/>
                <w:bCs/>
                <w:sz w:val="24"/>
              </w:rPr>
              <w:t>（一）专业服务资质和专利情况</w:t>
            </w:r>
          </w:p>
        </w:tc>
      </w:tr>
      <w:tr w14:paraId="586E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571" w:type="dxa"/>
            <w:gridSpan w:val="4"/>
            <w:noWrap w:val="0"/>
            <w:vAlign w:val="center"/>
          </w:tcPr>
          <w:p w14:paraId="63778DF4">
            <w:pPr>
              <w:jc w:val="left"/>
              <w:rPr>
                <w:rFonts w:hint="default" w:ascii="Times New Roman" w:hAnsi="Times New Roman" w:cs="Times New Roman"/>
                <w:sz w:val="24"/>
              </w:rPr>
            </w:pPr>
            <w:r>
              <w:rPr>
                <w:rFonts w:hint="default" w:ascii="Times New Roman" w:hAnsi="Times New Roman" w:cs="Times New Roman"/>
                <w:sz w:val="24"/>
              </w:rPr>
              <w:t>是否通过国家检验检测机构资质认定：  是□     否□</w:t>
            </w:r>
          </w:p>
          <w:p w14:paraId="287BE7AB">
            <w:pPr>
              <w:jc w:val="left"/>
              <w:rPr>
                <w:rFonts w:hint="default" w:ascii="Times New Roman" w:hAnsi="Times New Roman" w:cs="Times New Roman"/>
                <w:sz w:val="24"/>
              </w:rPr>
            </w:pPr>
            <w:r>
              <w:rPr>
                <w:rFonts w:hint="default" w:ascii="Times New Roman" w:hAnsi="Times New Roman" w:cs="Times New Roman"/>
                <w:sz w:val="24"/>
              </w:rPr>
              <w:t>是否通过国家检测和校准实验室认可：  是□     否□</w:t>
            </w:r>
          </w:p>
          <w:p w14:paraId="31398D03">
            <w:pPr>
              <w:jc w:val="left"/>
              <w:rPr>
                <w:rFonts w:hint="default" w:ascii="Times New Roman" w:hAnsi="Times New Roman" w:cs="Times New Roman"/>
                <w:sz w:val="24"/>
              </w:rPr>
            </w:pPr>
            <w:r>
              <w:rPr>
                <w:rFonts w:hint="default" w:ascii="Times New Roman" w:hAnsi="Times New Roman" w:cs="Times New Roman"/>
                <w:sz w:val="24"/>
              </w:rPr>
              <w:t>其他专业服务资质：</w:t>
            </w:r>
          </w:p>
          <w:p w14:paraId="27A72F96">
            <w:pPr>
              <w:ind w:firstLine="600" w:firstLineChars="250"/>
              <w:jc w:val="left"/>
              <w:rPr>
                <w:rFonts w:hint="default" w:ascii="Times New Roman" w:hAnsi="Times New Roman" w:cs="Times New Roman"/>
                <w:sz w:val="24"/>
              </w:rPr>
            </w:pPr>
          </w:p>
          <w:p w14:paraId="6E00A7FB">
            <w:pPr>
              <w:ind w:firstLine="600" w:firstLineChars="250"/>
              <w:jc w:val="left"/>
              <w:rPr>
                <w:rFonts w:hint="default" w:ascii="Times New Roman" w:hAnsi="Times New Roman" w:cs="Times New Roman"/>
                <w:sz w:val="24"/>
              </w:rPr>
            </w:pPr>
          </w:p>
          <w:p w14:paraId="563E5AB0">
            <w:pPr>
              <w:ind w:firstLine="600" w:firstLineChars="250"/>
              <w:jc w:val="left"/>
              <w:rPr>
                <w:rFonts w:hint="default" w:ascii="Times New Roman" w:hAnsi="Times New Roman" w:cs="Times New Roman"/>
                <w:sz w:val="24"/>
              </w:rPr>
            </w:pPr>
          </w:p>
          <w:p w14:paraId="77ED3F37">
            <w:pPr>
              <w:ind w:firstLine="600" w:firstLineChars="250"/>
              <w:jc w:val="left"/>
              <w:rPr>
                <w:rFonts w:hint="default" w:ascii="Times New Roman" w:hAnsi="Times New Roman" w:cs="Times New Roman"/>
                <w:sz w:val="24"/>
              </w:rPr>
            </w:pPr>
          </w:p>
          <w:p w14:paraId="3E5F1692">
            <w:pPr>
              <w:ind w:firstLine="600" w:firstLineChars="250"/>
              <w:jc w:val="left"/>
              <w:rPr>
                <w:rFonts w:hint="default" w:ascii="Times New Roman" w:hAnsi="Times New Roman" w:cs="Times New Roman"/>
                <w:sz w:val="24"/>
              </w:rPr>
            </w:pPr>
          </w:p>
        </w:tc>
      </w:tr>
      <w:tr w14:paraId="1C8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928" w:type="dxa"/>
            <w:gridSpan w:val="2"/>
            <w:noWrap w:val="0"/>
            <w:vAlign w:val="center"/>
          </w:tcPr>
          <w:p w14:paraId="33F459C4">
            <w:pPr>
              <w:jc w:val="left"/>
              <w:rPr>
                <w:rFonts w:hint="default" w:ascii="Times New Roman" w:hAnsi="Times New Roman" w:cs="Times New Roman"/>
                <w:sz w:val="24"/>
              </w:rPr>
            </w:pPr>
            <w:r>
              <w:rPr>
                <w:rFonts w:hint="default" w:ascii="Times New Roman" w:hAnsi="Times New Roman" w:cs="Times New Roman"/>
                <w:sz w:val="24"/>
              </w:rPr>
              <w:t>近3年国内外专利情况</w:t>
            </w:r>
          </w:p>
        </w:tc>
        <w:tc>
          <w:tcPr>
            <w:tcW w:w="3643" w:type="dxa"/>
            <w:gridSpan w:val="2"/>
            <w:noWrap w:val="0"/>
            <w:vAlign w:val="top"/>
          </w:tcPr>
          <w:p w14:paraId="23F1D1DA">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已申请         个</w:t>
            </w:r>
          </w:p>
          <w:p w14:paraId="0DA59231">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已获得授权     个</w:t>
            </w:r>
          </w:p>
        </w:tc>
      </w:tr>
      <w:tr w14:paraId="202C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928" w:type="dxa"/>
            <w:gridSpan w:val="2"/>
            <w:noWrap w:val="0"/>
            <w:vAlign w:val="center"/>
          </w:tcPr>
          <w:p w14:paraId="5B0C53C9">
            <w:pPr>
              <w:jc w:val="left"/>
              <w:rPr>
                <w:rFonts w:hint="default" w:ascii="Times New Roman" w:hAnsi="Times New Roman" w:cs="Times New Roman"/>
                <w:sz w:val="24"/>
              </w:rPr>
            </w:pPr>
            <w:r>
              <w:rPr>
                <w:rFonts w:hint="default" w:ascii="Times New Roman" w:hAnsi="Times New Roman" w:cs="Times New Roman"/>
                <w:sz w:val="24"/>
              </w:rPr>
              <w:t>近3年软件著作权情况</w:t>
            </w:r>
          </w:p>
        </w:tc>
        <w:tc>
          <w:tcPr>
            <w:tcW w:w="3643" w:type="dxa"/>
            <w:gridSpan w:val="2"/>
            <w:noWrap w:val="0"/>
            <w:vAlign w:val="top"/>
          </w:tcPr>
          <w:p w14:paraId="07C10965">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已申请         个</w:t>
            </w:r>
          </w:p>
          <w:p w14:paraId="0AC46CE2">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已获得授权     个</w:t>
            </w:r>
          </w:p>
        </w:tc>
      </w:tr>
      <w:tr w14:paraId="219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71" w:type="dxa"/>
            <w:gridSpan w:val="4"/>
            <w:noWrap w:val="0"/>
            <w:vAlign w:val="center"/>
          </w:tcPr>
          <w:p w14:paraId="70E30AA7">
            <w:pPr>
              <w:ind w:firstLine="482" w:firstLineChars="200"/>
              <w:jc w:val="center"/>
              <w:rPr>
                <w:rFonts w:hint="default" w:ascii="Times New Roman" w:hAnsi="Times New Roman" w:cs="Times New Roman"/>
                <w:sz w:val="24"/>
              </w:rPr>
            </w:pPr>
            <w:r>
              <w:rPr>
                <w:rFonts w:hint="default" w:ascii="Times New Roman" w:hAnsi="Times New Roman" w:cs="Times New Roman"/>
                <w:b/>
                <w:bCs/>
                <w:sz w:val="24"/>
              </w:rPr>
              <w:t>（二）主要公开出版物（名称、刊物号）</w:t>
            </w:r>
          </w:p>
        </w:tc>
      </w:tr>
      <w:tr w14:paraId="2EE7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8571" w:type="dxa"/>
            <w:gridSpan w:val="4"/>
            <w:noWrap w:val="0"/>
            <w:vAlign w:val="center"/>
          </w:tcPr>
          <w:p w14:paraId="53D7EEB2">
            <w:pPr>
              <w:ind w:firstLine="480" w:firstLineChars="200"/>
              <w:jc w:val="left"/>
              <w:rPr>
                <w:rFonts w:hint="default" w:ascii="Times New Roman" w:hAnsi="Times New Roman" w:cs="Times New Roman"/>
                <w:sz w:val="24"/>
              </w:rPr>
            </w:pPr>
          </w:p>
        </w:tc>
      </w:tr>
      <w:tr w14:paraId="1AFB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14:paraId="694F20E6">
            <w:pPr>
              <w:jc w:val="center"/>
              <w:rPr>
                <w:rFonts w:hint="default" w:ascii="Times New Roman" w:hAnsi="Times New Roman" w:cs="Times New Roman"/>
                <w:b/>
                <w:bCs/>
                <w:sz w:val="24"/>
              </w:rPr>
            </w:pPr>
            <w:r>
              <w:rPr>
                <w:rFonts w:hint="default" w:ascii="Times New Roman" w:hAnsi="Times New Roman" w:cs="Times New Roman"/>
                <w:b/>
                <w:bCs/>
                <w:sz w:val="24"/>
              </w:rPr>
              <w:t>（三）近3年主要</w:t>
            </w:r>
            <w:r>
              <w:rPr>
                <w:rFonts w:hint="default" w:ascii="Times New Roman" w:hAnsi="Times New Roman" w:cs="Times New Roman"/>
                <w:b/>
                <w:bCs/>
                <w:sz w:val="24"/>
                <w:lang w:val="en-US" w:eastAsia="zh-CN"/>
              </w:rPr>
              <w:t>项目</w:t>
            </w:r>
            <w:r>
              <w:rPr>
                <w:rFonts w:hint="default" w:ascii="Times New Roman" w:hAnsi="Times New Roman" w:cs="Times New Roman"/>
                <w:b/>
                <w:bCs/>
                <w:sz w:val="24"/>
              </w:rPr>
              <w:t>成果</w:t>
            </w:r>
          </w:p>
        </w:tc>
      </w:tr>
      <w:tr w14:paraId="1725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1" w:type="dxa"/>
            <w:gridSpan w:val="4"/>
            <w:noWrap w:val="0"/>
            <w:vAlign w:val="top"/>
          </w:tcPr>
          <w:p w14:paraId="15E24BBE">
            <w:pPr>
              <w:rPr>
                <w:rFonts w:hint="default" w:ascii="Times New Roman" w:hAnsi="Times New Roman" w:cs="Times New Roman"/>
                <w:sz w:val="24"/>
              </w:rPr>
            </w:pPr>
            <w:r>
              <w:rPr>
                <w:rFonts w:hint="default" w:ascii="Times New Roman" w:hAnsi="Times New Roman" w:cs="Times New Roman"/>
                <w:sz w:val="24"/>
              </w:rPr>
              <w:t xml:space="preserve">    近3年承担过的国家</w:t>
            </w:r>
            <w:r>
              <w:rPr>
                <w:rFonts w:hint="default" w:ascii="Times New Roman" w:hAnsi="Times New Roman" w:cs="Times New Roman"/>
                <w:sz w:val="24"/>
                <w:lang w:val="en-US" w:eastAsia="zh-CN"/>
              </w:rPr>
              <w:t>级</w:t>
            </w:r>
            <w:r>
              <w:rPr>
                <w:rFonts w:hint="default" w:ascii="Times New Roman" w:hAnsi="Times New Roman" w:cs="Times New Roman"/>
                <w:sz w:val="24"/>
              </w:rPr>
              <w:t>、省部级项目或工作任务共     项。主要项目名称如下：</w:t>
            </w:r>
          </w:p>
          <w:p w14:paraId="3F51D9C3">
            <w:pPr>
              <w:rPr>
                <w:rFonts w:hint="default" w:ascii="Times New Roman" w:hAnsi="Times New Roman" w:cs="Times New Roman"/>
                <w:sz w:val="24"/>
              </w:rPr>
            </w:pPr>
          </w:p>
          <w:p w14:paraId="20BC536B">
            <w:pPr>
              <w:rPr>
                <w:rFonts w:hint="default" w:ascii="Times New Roman" w:hAnsi="Times New Roman" w:cs="Times New Roman"/>
                <w:sz w:val="24"/>
              </w:rPr>
            </w:pPr>
          </w:p>
          <w:p w14:paraId="377DD07C">
            <w:pPr>
              <w:rPr>
                <w:rFonts w:hint="default" w:ascii="Times New Roman" w:hAnsi="Times New Roman" w:cs="Times New Roman"/>
                <w:sz w:val="24"/>
              </w:rPr>
            </w:pPr>
          </w:p>
          <w:p w14:paraId="44C4FA47">
            <w:pPr>
              <w:rPr>
                <w:rFonts w:hint="default" w:ascii="Times New Roman" w:hAnsi="Times New Roman" w:cs="Times New Roman"/>
                <w:sz w:val="24"/>
              </w:rPr>
            </w:pPr>
          </w:p>
        </w:tc>
      </w:tr>
      <w:tr w14:paraId="319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8571" w:type="dxa"/>
            <w:gridSpan w:val="4"/>
            <w:noWrap w:val="0"/>
            <w:vAlign w:val="top"/>
          </w:tcPr>
          <w:p w14:paraId="4A436318">
            <w:pPr>
              <w:rPr>
                <w:rFonts w:hint="default" w:ascii="Times New Roman" w:hAnsi="Times New Roman" w:cs="Times New Roman"/>
                <w:sz w:val="24"/>
              </w:rPr>
            </w:pPr>
            <w:r>
              <w:rPr>
                <w:rFonts w:hint="default" w:ascii="Times New Roman" w:hAnsi="Times New Roman" w:cs="Times New Roman"/>
                <w:sz w:val="24"/>
              </w:rPr>
              <w:t xml:space="preserve">    近3年承担过国家、行业标准制修订项目共     项。主要项目名称如下：</w:t>
            </w:r>
          </w:p>
          <w:p w14:paraId="64A01ABB">
            <w:pPr>
              <w:ind w:firstLine="600" w:firstLineChars="250"/>
              <w:rPr>
                <w:rFonts w:hint="default" w:ascii="Times New Roman" w:hAnsi="Times New Roman" w:cs="Times New Roman"/>
                <w:sz w:val="24"/>
              </w:rPr>
            </w:pPr>
          </w:p>
          <w:p w14:paraId="16926E83">
            <w:pPr>
              <w:rPr>
                <w:rFonts w:hint="default" w:ascii="Times New Roman" w:hAnsi="Times New Roman" w:cs="Times New Roman"/>
                <w:sz w:val="24"/>
              </w:rPr>
            </w:pPr>
          </w:p>
          <w:p w14:paraId="34A9F501">
            <w:pPr>
              <w:rPr>
                <w:rFonts w:hint="default" w:ascii="Times New Roman" w:hAnsi="Times New Roman" w:cs="Times New Roman"/>
                <w:sz w:val="24"/>
              </w:rPr>
            </w:pPr>
          </w:p>
          <w:p w14:paraId="32E766C7">
            <w:pPr>
              <w:rPr>
                <w:rFonts w:hint="default" w:ascii="Times New Roman" w:hAnsi="Times New Roman" w:cs="Times New Roman"/>
                <w:sz w:val="24"/>
              </w:rPr>
            </w:pPr>
          </w:p>
          <w:p w14:paraId="2374F641">
            <w:pPr>
              <w:pStyle w:val="2"/>
              <w:rPr>
                <w:rFonts w:hint="default"/>
              </w:rPr>
            </w:pPr>
          </w:p>
          <w:p w14:paraId="3C197F4F">
            <w:pPr>
              <w:rPr>
                <w:rFonts w:hint="default" w:ascii="Times New Roman" w:hAnsi="Times New Roman" w:cs="Times New Roman"/>
                <w:sz w:val="24"/>
              </w:rPr>
            </w:pPr>
          </w:p>
          <w:p w14:paraId="4D2B9998">
            <w:pPr>
              <w:rPr>
                <w:rFonts w:hint="default" w:ascii="Times New Roman" w:hAnsi="Times New Roman" w:cs="Times New Roman"/>
                <w:sz w:val="24"/>
              </w:rPr>
            </w:pPr>
          </w:p>
          <w:p w14:paraId="5A3199A7">
            <w:pPr>
              <w:rPr>
                <w:rFonts w:hint="default" w:ascii="Times New Roman" w:hAnsi="Times New Roman" w:cs="Times New Roman"/>
                <w:sz w:val="24"/>
              </w:rPr>
            </w:pPr>
          </w:p>
          <w:p w14:paraId="02632E9A">
            <w:pPr>
              <w:rPr>
                <w:rFonts w:hint="default" w:ascii="Times New Roman" w:hAnsi="Times New Roman" w:cs="Times New Roman"/>
                <w:sz w:val="24"/>
              </w:rPr>
            </w:pPr>
          </w:p>
          <w:p w14:paraId="453C6130">
            <w:pPr>
              <w:rPr>
                <w:rFonts w:hint="default" w:ascii="Times New Roman" w:hAnsi="Times New Roman" w:cs="Times New Roman"/>
                <w:sz w:val="24"/>
              </w:rPr>
            </w:pPr>
          </w:p>
        </w:tc>
      </w:tr>
      <w:tr w14:paraId="4D5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8571" w:type="dxa"/>
            <w:gridSpan w:val="4"/>
            <w:noWrap w:val="0"/>
            <w:vAlign w:val="top"/>
          </w:tcPr>
          <w:p w14:paraId="1660EC38">
            <w:pPr>
              <w:rPr>
                <w:rFonts w:hint="default" w:ascii="Times New Roman" w:hAnsi="Times New Roman" w:cs="Times New Roman"/>
                <w:sz w:val="24"/>
              </w:rPr>
            </w:pPr>
            <w:r>
              <w:rPr>
                <w:rFonts w:hint="default" w:ascii="Times New Roman" w:hAnsi="Times New Roman" w:cs="Times New Roman"/>
                <w:sz w:val="24"/>
              </w:rPr>
              <w:t xml:space="preserve">    近3年承担过国家、部门计量技术规范制修订项目共    项。主要项目名称如下：</w:t>
            </w:r>
          </w:p>
          <w:p w14:paraId="0B99E715">
            <w:pPr>
              <w:ind w:firstLine="600" w:firstLineChars="250"/>
              <w:rPr>
                <w:rFonts w:hint="default" w:ascii="Times New Roman" w:hAnsi="Times New Roman" w:cs="Times New Roman"/>
                <w:sz w:val="24"/>
              </w:rPr>
            </w:pPr>
          </w:p>
          <w:p w14:paraId="560007EF">
            <w:pPr>
              <w:ind w:firstLine="600" w:firstLineChars="250"/>
              <w:rPr>
                <w:rFonts w:hint="default" w:ascii="Times New Roman" w:hAnsi="Times New Roman" w:cs="Times New Roman"/>
                <w:sz w:val="24"/>
              </w:rPr>
            </w:pPr>
          </w:p>
          <w:p w14:paraId="29C707CA">
            <w:pPr>
              <w:ind w:firstLine="600" w:firstLineChars="250"/>
              <w:rPr>
                <w:rFonts w:hint="default" w:ascii="Times New Roman" w:hAnsi="Times New Roman" w:cs="Times New Roman"/>
                <w:sz w:val="24"/>
              </w:rPr>
            </w:pPr>
          </w:p>
          <w:p w14:paraId="7CFE38CB">
            <w:pPr>
              <w:ind w:firstLine="600" w:firstLineChars="250"/>
              <w:rPr>
                <w:rFonts w:hint="default" w:ascii="Times New Roman" w:hAnsi="Times New Roman" w:cs="Times New Roman"/>
                <w:sz w:val="24"/>
              </w:rPr>
            </w:pPr>
          </w:p>
          <w:p w14:paraId="52149903">
            <w:pPr>
              <w:pStyle w:val="2"/>
              <w:rPr>
                <w:rFonts w:hint="default"/>
              </w:rPr>
            </w:pPr>
          </w:p>
          <w:p w14:paraId="16D37B4F">
            <w:pPr>
              <w:ind w:firstLine="600" w:firstLineChars="250"/>
              <w:rPr>
                <w:rFonts w:hint="default" w:ascii="Times New Roman" w:hAnsi="Times New Roman" w:cs="Times New Roman"/>
                <w:sz w:val="24"/>
              </w:rPr>
            </w:pPr>
          </w:p>
          <w:p w14:paraId="4CA2BF54">
            <w:pPr>
              <w:ind w:firstLine="600" w:firstLineChars="250"/>
              <w:rPr>
                <w:rFonts w:hint="default" w:ascii="Times New Roman" w:hAnsi="Times New Roman" w:cs="Times New Roman"/>
                <w:sz w:val="24"/>
              </w:rPr>
            </w:pPr>
          </w:p>
          <w:p w14:paraId="61089CBB">
            <w:pPr>
              <w:ind w:firstLine="600" w:firstLineChars="250"/>
              <w:rPr>
                <w:rFonts w:hint="default" w:ascii="Times New Roman" w:hAnsi="Times New Roman" w:cs="Times New Roman"/>
                <w:sz w:val="24"/>
              </w:rPr>
            </w:pPr>
          </w:p>
          <w:p w14:paraId="387612BB">
            <w:pPr>
              <w:ind w:firstLine="600" w:firstLineChars="250"/>
              <w:rPr>
                <w:rFonts w:hint="default" w:ascii="Times New Roman" w:hAnsi="Times New Roman" w:cs="Times New Roman"/>
                <w:sz w:val="24"/>
              </w:rPr>
            </w:pPr>
          </w:p>
          <w:p w14:paraId="7B8D16D0">
            <w:pPr>
              <w:ind w:firstLine="600" w:firstLineChars="250"/>
              <w:rPr>
                <w:rFonts w:hint="default" w:ascii="Times New Roman" w:hAnsi="Times New Roman" w:cs="Times New Roman"/>
                <w:sz w:val="24"/>
              </w:rPr>
            </w:pPr>
          </w:p>
        </w:tc>
      </w:tr>
      <w:tr w14:paraId="3A01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571" w:type="dxa"/>
            <w:gridSpan w:val="4"/>
            <w:noWrap w:val="0"/>
            <w:vAlign w:val="top"/>
          </w:tcPr>
          <w:p w14:paraId="05CDB7D0">
            <w:pPr>
              <w:rPr>
                <w:rFonts w:hint="default" w:ascii="Times New Roman" w:hAnsi="Times New Roman" w:cs="Times New Roman"/>
                <w:sz w:val="24"/>
              </w:rPr>
            </w:pPr>
            <w:r>
              <w:rPr>
                <w:rFonts w:hint="default" w:ascii="Times New Roman" w:hAnsi="Times New Roman" w:cs="Times New Roman"/>
                <w:sz w:val="24"/>
              </w:rPr>
              <w:t xml:space="preserve">    近3年获得过国家</w:t>
            </w:r>
            <w:r>
              <w:rPr>
                <w:rFonts w:hint="default" w:ascii="Times New Roman" w:hAnsi="Times New Roman" w:cs="Times New Roman"/>
                <w:sz w:val="24"/>
                <w:lang w:val="en-US" w:eastAsia="zh-CN"/>
              </w:rPr>
              <w:t>级</w:t>
            </w:r>
            <w:r>
              <w:rPr>
                <w:rFonts w:hint="default" w:ascii="Times New Roman" w:hAnsi="Times New Roman" w:cs="Times New Roman"/>
                <w:sz w:val="24"/>
              </w:rPr>
              <w:t>、省部级科技成果奖项共    项。主要项目名称如下：</w:t>
            </w:r>
          </w:p>
          <w:p w14:paraId="64C164AE">
            <w:pPr>
              <w:ind w:firstLine="600" w:firstLineChars="250"/>
              <w:rPr>
                <w:rFonts w:hint="default" w:ascii="Times New Roman" w:hAnsi="Times New Roman" w:cs="Times New Roman"/>
                <w:sz w:val="24"/>
              </w:rPr>
            </w:pPr>
          </w:p>
          <w:p w14:paraId="430B2A24">
            <w:pPr>
              <w:ind w:firstLine="600" w:firstLineChars="250"/>
              <w:rPr>
                <w:rFonts w:hint="default" w:ascii="Times New Roman" w:hAnsi="Times New Roman" w:cs="Times New Roman"/>
                <w:sz w:val="24"/>
              </w:rPr>
            </w:pPr>
          </w:p>
          <w:p w14:paraId="3B7D83B6">
            <w:pPr>
              <w:ind w:firstLine="600" w:firstLineChars="250"/>
              <w:rPr>
                <w:rFonts w:hint="default" w:ascii="Times New Roman" w:hAnsi="Times New Roman" w:cs="Times New Roman"/>
                <w:sz w:val="24"/>
              </w:rPr>
            </w:pPr>
          </w:p>
          <w:p w14:paraId="7D67BD86">
            <w:pPr>
              <w:ind w:firstLine="600" w:firstLineChars="250"/>
              <w:rPr>
                <w:rFonts w:hint="default" w:ascii="Times New Roman" w:hAnsi="Times New Roman" w:cs="Times New Roman"/>
                <w:sz w:val="24"/>
              </w:rPr>
            </w:pPr>
          </w:p>
          <w:p w14:paraId="572722D0">
            <w:pPr>
              <w:ind w:firstLine="600" w:firstLineChars="250"/>
              <w:rPr>
                <w:rFonts w:hint="default" w:ascii="Times New Roman" w:hAnsi="Times New Roman" w:cs="Times New Roman"/>
                <w:sz w:val="24"/>
              </w:rPr>
            </w:pPr>
          </w:p>
          <w:p w14:paraId="6ECEBE6C">
            <w:pPr>
              <w:ind w:firstLine="600" w:firstLineChars="250"/>
              <w:rPr>
                <w:rFonts w:hint="default" w:ascii="Times New Roman" w:hAnsi="Times New Roman" w:cs="Times New Roman"/>
                <w:sz w:val="24"/>
              </w:rPr>
            </w:pPr>
          </w:p>
          <w:p w14:paraId="463237B0">
            <w:pPr>
              <w:ind w:firstLine="600" w:firstLineChars="250"/>
              <w:rPr>
                <w:rFonts w:hint="default" w:ascii="Times New Roman" w:hAnsi="Times New Roman" w:cs="Times New Roman"/>
                <w:sz w:val="24"/>
              </w:rPr>
            </w:pPr>
          </w:p>
          <w:p w14:paraId="23D54ABE">
            <w:pPr>
              <w:pStyle w:val="2"/>
              <w:rPr>
                <w:rFonts w:hint="default" w:ascii="Times New Roman" w:hAnsi="Times New Roman" w:cs="Times New Roman"/>
                <w:sz w:val="24"/>
              </w:rPr>
            </w:pPr>
          </w:p>
          <w:p w14:paraId="68F2CB08">
            <w:pPr>
              <w:pStyle w:val="3"/>
              <w:rPr>
                <w:rFonts w:hint="default"/>
              </w:rPr>
            </w:pPr>
          </w:p>
          <w:p w14:paraId="62F7837C">
            <w:pPr>
              <w:ind w:firstLine="600" w:firstLineChars="250"/>
              <w:rPr>
                <w:rFonts w:hint="default" w:ascii="Times New Roman" w:hAnsi="Times New Roman" w:cs="Times New Roman"/>
                <w:sz w:val="24"/>
              </w:rPr>
            </w:pPr>
          </w:p>
          <w:p w14:paraId="394AEFEF">
            <w:pPr>
              <w:rPr>
                <w:rFonts w:hint="default" w:ascii="Times New Roman" w:hAnsi="Times New Roman" w:cs="Times New Roman"/>
                <w:sz w:val="24"/>
              </w:rPr>
            </w:pPr>
          </w:p>
        </w:tc>
      </w:tr>
      <w:tr w14:paraId="591B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8571" w:type="dxa"/>
            <w:gridSpan w:val="4"/>
            <w:noWrap w:val="0"/>
            <w:vAlign w:val="top"/>
          </w:tcPr>
          <w:p w14:paraId="4D9E3597">
            <w:pP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    </w:t>
            </w:r>
            <w:r>
              <w:rPr>
                <w:rFonts w:hint="default" w:ascii="Times New Roman" w:hAnsi="Times New Roman" w:cs="Times New Roman"/>
                <w:sz w:val="24"/>
              </w:rPr>
              <w:t>近3年</w:t>
            </w:r>
            <w:r>
              <w:rPr>
                <w:rFonts w:hint="default" w:ascii="Times New Roman" w:hAnsi="Times New Roman" w:cs="Times New Roman"/>
                <w:sz w:val="24"/>
                <w:lang w:val="en-US" w:eastAsia="zh-CN"/>
              </w:rPr>
              <w:t>承担过</w:t>
            </w:r>
            <w:r>
              <w:rPr>
                <w:rFonts w:hint="default" w:ascii="Times New Roman" w:hAnsi="Times New Roman" w:eastAsia="宋体" w:cs="Times New Roman"/>
                <w:sz w:val="24"/>
                <w:szCs w:val="20"/>
                <w:highlight w:val="none"/>
                <w:lang w:val="en-US" w:eastAsia="zh-CN"/>
              </w:rPr>
              <w:t>其他</w:t>
            </w:r>
            <w:r>
              <w:rPr>
                <w:rFonts w:hint="default" w:ascii="Times New Roman" w:hAnsi="Times New Roman" w:eastAsia="宋体" w:cs="Times New Roman"/>
                <w:sz w:val="24"/>
                <w:szCs w:val="20"/>
                <w:highlight w:val="none"/>
              </w:rPr>
              <w:t>具有影响力的产业技术基础相关项目</w:t>
            </w:r>
            <w:r>
              <w:rPr>
                <w:rFonts w:hint="default" w:ascii="Times New Roman" w:hAnsi="Times New Roman" w:eastAsia="宋体" w:cs="Times New Roman"/>
                <w:sz w:val="24"/>
                <w:szCs w:val="20"/>
                <w:highlight w:val="none"/>
                <w:lang w:val="en-US" w:eastAsia="zh-CN"/>
              </w:rPr>
              <w:t>共   项。主要项目名称如下：</w:t>
            </w:r>
          </w:p>
        </w:tc>
      </w:tr>
      <w:tr w14:paraId="29B5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14:paraId="711D8F55">
            <w:pPr>
              <w:jc w:val="center"/>
              <w:rPr>
                <w:rFonts w:hint="default" w:ascii="Times New Roman" w:hAnsi="Times New Roman" w:cs="Times New Roman"/>
                <w:b/>
                <w:bCs/>
                <w:sz w:val="24"/>
              </w:rPr>
            </w:pPr>
            <w:r>
              <w:rPr>
                <w:rFonts w:hint="default" w:ascii="Times New Roman" w:hAnsi="Times New Roman" w:cs="Times New Roman"/>
                <w:b/>
                <w:bCs/>
                <w:sz w:val="24"/>
              </w:rPr>
              <w:t>（四）近3年主要服务成果</w:t>
            </w:r>
          </w:p>
        </w:tc>
      </w:tr>
      <w:tr w14:paraId="1A56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8571" w:type="dxa"/>
            <w:gridSpan w:val="4"/>
            <w:noWrap w:val="0"/>
            <w:vAlign w:val="top"/>
          </w:tcPr>
          <w:p w14:paraId="40F9704B">
            <w:pPr>
              <w:rPr>
                <w:rFonts w:hint="default" w:ascii="Times New Roman" w:hAnsi="Times New Roman" w:cs="Times New Roman"/>
                <w:sz w:val="24"/>
              </w:rPr>
            </w:pPr>
            <w:r>
              <w:rPr>
                <w:rFonts w:hint="default" w:ascii="Times New Roman" w:hAnsi="Times New Roman" w:cs="Times New Roman"/>
                <w:sz w:val="24"/>
              </w:rPr>
              <w:t xml:space="preserve">    近3年为    家企业提供过相关服务，列举其中较能体现服务能力的案例：（不超过3个）</w:t>
            </w:r>
          </w:p>
          <w:p w14:paraId="10BDD7B9">
            <w:pPr>
              <w:ind w:firstLine="600" w:firstLineChars="250"/>
              <w:rPr>
                <w:rFonts w:hint="default" w:ascii="Times New Roman" w:hAnsi="Times New Roman" w:cs="Times New Roman"/>
                <w:sz w:val="24"/>
              </w:rPr>
            </w:pPr>
          </w:p>
          <w:p w14:paraId="4A103C75">
            <w:pPr>
              <w:ind w:firstLine="600" w:firstLineChars="250"/>
              <w:rPr>
                <w:rFonts w:hint="default" w:ascii="Times New Roman" w:hAnsi="Times New Roman" w:cs="Times New Roman"/>
                <w:sz w:val="24"/>
              </w:rPr>
            </w:pPr>
          </w:p>
          <w:p w14:paraId="407911C3">
            <w:pPr>
              <w:ind w:firstLine="600" w:firstLineChars="250"/>
              <w:rPr>
                <w:rFonts w:hint="default" w:ascii="Times New Roman" w:hAnsi="Times New Roman" w:cs="Times New Roman"/>
                <w:sz w:val="24"/>
              </w:rPr>
            </w:pPr>
          </w:p>
          <w:p w14:paraId="5AC7EB6C">
            <w:pPr>
              <w:ind w:firstLine="600" w:firstLineChars="250"/>
              <w:rPr>
                <w:rFonts w:hint="default" w:ascii="Times New Roman" w:hAnsi="Times New Roman" w:cs="Times New Roman"/>
                <w:sz w:val="24"/>
              </w:rPr>
            </w:pPr>
          </w:p>
          <w:p w14:paraId="62E5DCDD">
            <w:pPr>
              <w:ind w:firstLine="600" w:firstLineChars="250"/>
              <w:rPr>
                <w:rFonts w:hint="default" w:ascii="Times New Roman" w:hAnsi="Times New Roman" w:cs="Times New Roman"/>
                <w:sz w:val="24"/>
              </w:rPr>
            </w:pPr>
          </w:p>
          <w:p w14:paraId="22BA48D8">
            <w:pPr>
              <w:rPr>
                <w:rFonts w:hint="default" w:ascii="Times New Roman" w:hAnsi="Times New Roman" w:cs="Times New Roman"/>
                <w:sz w:val="24"/>
              </w:rPr>
            </w:pPr>
          </w:p>
          <w:p w14:paraId="7AC53A28">
            <w:pPr>
              <w:ind w:firstLine="600" w:firstLineChars="250"/>
              <w:jc w:val="right"/>
              <w:rPr>
                <w:rFonts w:hint="default" w:ascii="Times New Roman" w:hAnsi="Times New Roman" w:cs="Times New Roman"/>
                <w:sz w:val="24"/>
              </w:rPr>
            </w:pPr>
            <w:r>
              <w:rPr>
                <w:rFonts w:hint="default" w:ascii="Times New Roman" w:hAnsi="Times New Roman" w:cs="Times New Roman"/>
                <w:sz w:val="24"/>
              </w:rPr>
              <w:t>（可另附页说明）</w:t>
            </w:r>
          </w:p>
        </w:tc>
      </w:tr>
      <w:tr w14:paraId="5246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7" w:hRule="atLeast"/>
          <w:jc w:val="center"/>
        </w:trPr>
        <w:tc>
          <w:tcPr>
            <w:tcW w:w="8560" w:type="dxa"/>
            <w:gridSpan w:val="3"/>
            <w:noWrap w:val="0"/>
            <w:vAlign w:val="center"/>
          </w:tcPr>
          <w:p w14:paraId="2F47A999">
            <w:pPr>
              <w:jc w:val="center"/>
              <w:rPr>
                <w:rFonts w:hint="default" w:ascii="Times New Roman" w:hAnsi="Times New Roman" w:cs="Times New Roman"/>
                <w:b/>
                <w:bCs/>
                <w:sz w:val="24"/>
              </w:rPr>
            </w:pPr>
            <w:r>
              <w:rPr>
                <w:rFonts w:hint="default" w:ascii="Times New Roman" w:hAnsi="Times New Roman" w:cs="Times New Roman"/>
                <w:b/>
                <w:bCs/>
                <w:sz w:val="24"/>
              </w:rPr>
              <w:t>（五）主要仪器设备设施、软件和数据资源情况</w:t>
            </w:r>
          </w:p>
        </w:tc>
      </w:tr>
      <w:tr w14:paraId="3370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7" w:hRule="atLeast"/>
          <w:jc w:val="center"/>
        </w:trPr>
        <w:tc>
          <w:tcPr>
            <w:tcW w:w="8560" w:type="dxa"/>
            <w:gridSpan w:val="3"/>
            <w:noWrap w:val="0"/>
            <w:vAlign w:val="center"/>
          </w:tcPr>
          <w:p w14:paraId="635827F5">
            <w:pPr>
              <w:jc w:val="center"/>
              <w:rPr>
                <w:rFonts w:hint="default"/>
              </w:rPr>
            </w:pPr>
          </w:p>
          <w:p w14:paraId="3628CAE7">
            <w:pPr>
              <w:pStyle w:val="3"/>
              <w:jc w:val="both"/>
              <w:rPr>
                <w:rFonts w:hint="default"/>
              </w:rPr>
            </w:pPr>
          </w:p>
          <w:p w14:paraId="089B25D7">
            <w:pPr>
              <w:rPr>
                <w:rFonts w:hint="default"/>
              </w:rPr>
            </w:pPr>
          </w:p>
          <w:p w14:paraId="74B86C66">
            <w:pPr>
              <w:pStyle w:val="2"/>
              <w:rPr>
                <w:rFonts w:hint="default"/>
              </w:rPr>
            </w:pPr>
          </w:p>
          <w:p w14:paraId="4017C5EA">
            <w:pPr>
              <w:pStyle w:val="3"/>
              <w:rPr>
                <w:rFonts w:hint="default"/>
              </w:rPr>
            </w:pPr>
          </w:p>
          <w:p w14:paraId="1A9F0B3D">
            <w:pPr>
              <w:rPr>
                <w:rFonts w:hint="default"/>
              </w:rPr>
            </w:pPr>
          </w:p>
          <w:p w14:paraId="56E28F08">
            <w:pPr>
              <w:pStyle w:val="2"/>
              <w:rPr>
                <w:rFonts w:hint="default"/>
              </w:rPr>
            </w:pPr>
          </w:p>
          <w:p w14:paraId="1A7EFB32">
            <w:pPr>
              <w:pStyle w:val="3"/>
              <w:rPr>
                <w:rFonts w:hint="eastAsia" w:cs="Times New Roman"/>
                <w:b w:val="0"/>
                <w:bCs w:val="0"/>
                <w:sz w:val="24"/>
                <w:lang w:val="en-US" w:eastAsia="zh-CN"/>
              </w:rPr>
            </w:pPr>
            <w:r>
              <w:rPr>
                <w:rFonts w:hint="eastAsia" w:cs="Times New Roman"/>
                <w:bCs/>
                <w:sz w:val="24"/>
                <w:lang w:val="en-US" w:eastAsia="zh-CN"/>
              </w:rPr>
              <w:t xml:space="preserve">                                  </w:t>
            </w:r>
            <w:r>
              <w:rPr>
                <w:rFonts w:hint="eastAsia" w:cs="Times New Roman"/>
                <w:b w:val="0"/>
                <w:bCs w:val="0"/>
                <w:sz w:val="24"/>
                <w:lang w:val="en-US" w:eastAsia="zh-CN"/>
              </w:rPr>
              <w:t xml:space="preserve"> </w:t>
            </w:r>
          </w:p>
          <w:p w14:paraId="2259F236">
            <w:pPr>
              <w:pStyle w:val="3"/>
              <w:rPr>
                <w:rFonts w:hint="default"/>
                <w:b w:val="0"/>
                <w:bCs w:val="0"/>
              </w:rPr>
            </w:pPr>
            <w:r>
              <w:rPr>
                <w:rFonts w:hint="eastAsia" w:cs="Times New Roman"/>
                <w:b w:val="0"/>
                <w:bCs w:val="0"/>
                <w:sz w:val="24"/>
                <w:lang w:val="en-US" w:eastAsia="zh-CN"/>
              </w:rPr>
              <w:t xml:space="preserve"> </w:t>
            </w:r>
            <w:r>
              <w:rPr>
                <w:rFonts w:hint="default" w:ascii="Times New Roman" w:hAnsi="Times New Roman" w:cs="Times New Roman"/>
                <w:b w:val="0"/>
                <w:bCs w:val="0"/>
                <w:sz w:val="24"/>
              </w:rPr>
              <w:t>（可另附页说明）</w:t>
            </w:r>
          </w:p>
          <w:p w14:paraId="7C106AB2">
            <w:pPr>
              <w:rPr>
                <w:rFonts w:hint="default"/>
              </w:rPr>
            </w:pPr>
          </w:p>
          <w:p w14:paraId="046ED7A1">
            <w:pPr>
              <w:pStyle w:val="2"/>
              <w:rPr>
                <w:rFonts w:hint="default"/>
              </w:rPr>
            </w:pPr>
          </w:p>
        </w:tc>
      </w:tr>
      <w:tr w14:paraId="6595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5" w:hRule="atLeast"/>
          <w:jc w:val="center"/>
        </w:trPr>
        <w:tc>
          <w:tcPr>
            <w:tcW w:w="8560" w:type="dxa"/>
            <w:gridSpan w:val="3"/>
            <w:noWrap w:val="0"/>
            <w:vAlign w:val="center"/>
          </w:tcPr>
          <w:p w14:paraId="489CD4A7">
            <w:pPr>
              <w:jc w:val="center"/>
              <w:rPr>
                <w:rFonts w:hint="default" w:ascii="Times New Roman" w:hAnsi="Times New Roman" w:cs="Times New Roman"/>
                <w:b/>
                <w:bCs/>
                <w:sz w:val="24"/>
              </w:rPr>
            </w:pPr>
            <w:r>
              <w:rPr>
                <w:rFonts w:hint="default" w:ascii="Times New Roman" w:hAnsi="Times New Roman" w:cs="Times New Roman"/>
                <w:b/>
                <w:bCs/>
                <w:sz w:val="24"/>
              </w:rPr>
              <w:t>（六）人才队伍及培养情况</w:t>
            </w:r>
          </w:p>
        </w:tc>
      </w:tr>
      <w:tr w14:paraId="07F7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016" w:hRule="atLeast"/>
          <w:jc w:val="center"/>
        </w:trPr>
        <w:tc>
          <w:tcPr>
            <w:tcW w:w="8560" w:type="dxa"/>
            <w:gridSpan w:val="3"/>
            <w:noWrap w:val="0"/>
            <w:vAlign w:val="center"/>
          </w:tcPr>
          <w:p w14:paraId="19AA5EE4">
            <w:pPr>
              <w:jc w:val="left"/>
              <w:rPr>
                <w:rFonts w:hint="default" w:ascii="Times New Roman" w:hAnsi="Times New Roman" w:cs="Times New Roman"/>
                <w:sz w:val="24"/>
              </w:rPr>
            </w:pPr>
          </w:p>
          <w:p w14:paraId="6C0258A5">
            <w:pPr>
              <w:jc w:val="left"/>
              <w:rPr>
                <w:rFonts w:hint="default" w:ascii="Times New Roman" w:hAnsi="Times New Roman" w:cs="Times New Roman"/>
                <w:sz w:val="24"/>
              </w:rPr>
            </w:pPr>
          </w:p>
          <w:p w14:paraId="12AA4722">
            <w:pPr>
              <w:jc w:val="left"/>
              <w:rPr>
                <w:rFonts w:hint="default" w:ascii="Times New Roman" w:hAnsi="Times New Roman" w:cs="Times New Roman"/>
                <w:sz w:val="24"/>
              </w:rPr>
            </w:pPr>
          </w:p>
          <w:p w14:paraId="0F1F3C02">
            <w:pPr>
              <w:jc w:val="left"/>
              <w:rPr>
                <w:rFonts w:hint="default" w:ascii="Times New Roman" w:hAnsi="Times New Roman" w:cs="Times New Roman"/>
                <w:sz w:val="24"/>
              </w:rPr>
            </w:pPr>
          </w:p>
          <w:p w14:paraId="42724B00">
            <w:pPr>
              <w:jc w:val="left"/>
              <w:rPr>
                <w:rFonts w:hint="default" w:ascii="Times New Roman" w:hAnsi="Times New Roman" w:cs="Times New Roman"/>
                <w:sz w:val="24"/>
              </w:rPr>
            </w:pPr>
          </w:p>
          <w:p w14:paraId="5C055815">
            <w:pPr>
              <w:jc w:val="left"/>
              <w:rPr>
                <w:rFonts w:hint="default" w:ascii="Times New Roman" w:hAnsi="Times New Roman" w:cs="Times New Roman"/>
                <w:sz w:val="24"/>
              </w:rPr>
            </w:pPr>
          </w:p>
          <w:p w14:paraId="665039EF">
            <w:pPr>
              <w:jc w:val="left"/>
              <w:rPr>
                <w:rFonts w:hint="default" w:ascii="Times New Roman" w:hAnsi="Times New Roman" w:cs="Times New Roman"/>
                <w:sz w:val="24"/>
              </w:rPr>
            </w:pPr>
          </w:p>
          <w:p w14:paraId="5C81055D">
            <w:pPr>
              <w:jc w:val="left"/>
              <w:rPr>
                <w:rFonts w:hint="default" w:ascii="Times New Roman" w:hAnsi="Times New Roman" w:cs="Times New Roman"/>
                <w:sz w:val="24"/>
              </w:rPr>
            </w:pPr>
          </w:p>
          <w:p w14:paraId="0F0A982D">
            <w:pPr>
              <w:jc w:val="left"/>
              <w:rPr>
                <w:rFonts w:hint="default" w:ascii="Times New Roman" w:hAnsi="Times New Roman" w:cs="Times New Roman"/>
                <w:sz w:val="24"/>
              </w:rPr>
            </w:pPr>
          </w:p>
          <w:p w14:paraId="3BB2A948">
            <w:pPr>
              <w:jc w:val="left"/>
              <w:rPr>
                <w:rFonts w:hint="default" w:ascii="Times New Roman" w:hAnsi="Times New Roman" w:cs="Times New Roman"/>
                <w:sz w:val="24"/>
              </w:rPr>
            </w:pPr>
          </w:p>
          <w:p w14:paraId="4A7A143F">
            <w:pPr>
              <w:jc w:val="left"/>
              <w:rPr>
                <w:rFonts w:hint="default" w:ascii="Times New Roman" w:hAnsi="Times New Roman" w:cs="Times New Roman"/>
                <w:sz w:val="24"/>
              </w:rPr>
            </w:pPr>
          </w:p>
          <w:p w14:paraId="4C09398C">
            <w:pPr>
              <w:jc w:val="left"/>
              <w:rPr>
                <w:rFonts w:hint="default" w:ascii="Times New Roman" w:hAnsi="Times New Roman" w:cs="Times New Roman"/>
                <w:sz w:val="24"/>
              </w:rPr>
            </w:pPr>
          </w:p>
          <w:p w14:paraId="2EE5AEE7">
            <w:pPr>
              <w:jc w:val="right"/>
              <w:rPr>
                <w:rFonts w:hint="default" w:ascii="Times New Roman" w:hAnsi="Times New Roman" w:cs="Times New Roman"/>
                <w:bCs/>
                <w:sz w:val="24"/>
              </w:rPr>
            </w:pPr>
          </w:p>
          <w:p w14:paraId="11545055">
            <w:pPr>
              <w:jc w:val="right"/>
              <w:rPr>
                <w:rFonts w:hint="default" w:ascii="Times New Roman" w:hAnsi="Times New Roman" w:cs="Times New Roman"/>
                <w:bCs/>
                <w:sz w:val="24"/>
              </w:rPr>
            </w:pPr>
          </w:p>
          <w:p w14:paraId="31F39699">
            <w:pPr>
              <w:jc w:val="right"/>
              <w:rPr>
                <w:rFonts w:hint="default" w:ascii="Times New Roman" w:hAnsi="Times New Roman" w:cs="Times New Roman"/>
                <w:bCs/>
                <w:sz w:val="24"/>
              </w:rPr>
            </w:pPr>
          </w:p>
          <w:p w14:paraId="7A5E4E1C">
            <w:pPr>
              <w:jc w:val="right"/>
              <w:rPr>
                <w:rFonts w:hint="default" w:ascii="Times New Roman" w:hAnsi="Times New Roman" w:cs="Times New Roman"/>
                <w:bCs/>
                <w:sz w:val="24"/>
              </w:rPr>
            </w:pPr>
          </w:p>
          <w:p w14:paraId="5C786325">
            <w:pPr>
              <w:jc w:val="right"/>
              <w:rPr>
                <w:rFonts w:hint="default" w:ascii="Times New Roman" w:hAnsi="Times New Roman" w:cs="Times New Roman"/>
                <w:bCs/>
                <w:sz w:val="24"/>
              </w:rPr>
            </w:pPr>
          </w:p>
          <w:p w14:paraId="4D9B9894">
            <w:pPr>
              <w:jc w:val="right"/>
              <w:rPr>
                <w:rFonts w:hint="default" w:ascii="Times New Roman" w:hAnsi="Times New Roman" w:cs="Times New Roman"/>
                <w:bCs/>
                <w:sz w:val="24"/>
              </w:rPr>
            </w:pPr>
          </w:p>
          <w:p w14:paraId="33D72C87">
            <w:pPr>
              <w:jc w:val="right"/>
              <w:rPr>
                <w:rFonts w:hint="default" w:ascii="Times New Roman" w:hAnsi="Times New Roman" w:cs="Times New Roman"/>
                <w:bCs/>
                <w:sz w:val="24"/>
              </w:rPr>
            </w:pPr>
          </w:p>
          <w:p w14:paraId="2B3BDAF1">
            <w:pPr>
              <w:jc w:val="right"/>
              <w:rPr>
                <w:rFonts w:hint="default" w:ascii="Times New Roman" w:hAnsi="Times New Roman" w:cs="Times New Roman"/>
                <w:bCs/>
                <w:sz w:val="24"/>
              </w:rPr>
            </w:pPr>
          </w:p>
          <w:p w14:paraId="723536D6">
            <w:pPr>
              <w:jc w:val="right"/>
              <w:rPr>
                <w:rFonts w:hint="default" w:ascii="Times New Roman" w:hAnsi="Times New Roman" w:cs="Times New Roman"/>
                <w:bCs/>
                <w:sz w:val="24"/>
              </w:rPr>
            </w:pPr>
          </w:p>
          <w:p w14:paraId="6DD98E9A">
            <w:pPr>
              <w:jc w:val="right"/>
              <w:rPr>
                <w:rFonts w:hint="default" w:ascii="Times New Roman" w:hAnsi="Times New Roman" w:cs="Times New Roman"/>
                <w:bCs/>
                <w:sz w:val="24"/>
              </w:rPr>
            </w:pPr>
          </w:p>
          <w:p w14:paraId="189AA89C">
            <w:pPr>
              <w:jc w:val="right"/>
              <w:rPr>
                <w:rFonts w:hint="default" w:ascii="Times New Roman" w:hAnsi="Times New Roman" w:cs="Times New Roman"/>
                <w:bCs/>
                <w:sz w:val="24"/>
              </w:rPr>
            </w:pPr>
          </w:p>
          <w:p w14:paraId="2CC99F36">
            <w:pPr>
              <w:jc w:val="right"/>
              <w:rPr>
                <w:rFonts w:hint="default" w:ascii="Times New Roman" w:hAnsi="Times New Roman" w:cs="Times New Roman"/>
                <w:bCs/>
                <w:sz w:val="24"/>
              </w:rPr>
            </w:pPr>
          </w:p>
          <w:p w14:paraId="04B368A6">
            <w:pPr>
              <w:jc w:val="right"/>
              <w:rPr>
                <w:rFonts w:hint="default" w:ascii="Times New Roman" w:hAnsi="Times New Roman" w:cs="Times New Roman"/>
                <w:bCs/>
                <w:sz w:val="24"/>
              </w:rPr>
            </w:pPr>
          </w:p>
          <w:p w14:paraId="26F4727E">
            <w:pPr>
              <w:jc w:val="right"/>
              <w:rPr>
                <w:rFonts w:hint="default" w:ascii="Times New Roman" w:hAnsi="Times New Roman" w:cs="Times New Roman"/>
                <w:bCs/>
                <w:sz w:val="24"/>
              </w:rPr>
            </w:pPr>
          </w:p>
          <w:p w14:paraId="41F642C1">
            <w:pPr>
              <w:jc w:val="right"/>
              <w:rPr>
                <w:rFonts w:hint="default" w:ascii="Times New Roman" w:hAnsi="Times New Roman" w:cs="Times New Roman"/>
                <w:bCs/>
                <w:sz w:val="24"/>
              </w:rPr>
            </w:pPr>
          </w:p>
          <w:p w14:paraId="51D80004">
            <w:pPr>
              <w:jc w:val="right"/>
              <w:rPr>
                <w:rFonts w:hint="default" w:ascii="Times New Roman" w:hAnsi="Times New Roman" w:cs="Times New Roman"/>
                <w:bCs/>
                <w:sz w:val="24"/>
              </w:rPr>
            </w:pPr>
          </w:p>
          <w:p w14:paraId="2633521F">
            <w:pPr>
              <w:jc w:val="right"/>
              <w:rPr>
                <w:rFonts w:hint="default" w:ascii="Times New Roman" w:hAnsi="Times New Roman" w:cs="Times New Roman"/>
                <w:bCs/>
                <w:sz w:val="24"/>
              </w:rPr>
            </w:pPr>
          </w:p>
          <w:p w14:paraId="1FC5A2BE">
            <w:pPr>
              <w:jc w:val="right"/>
              <w:rPr>
                <w:rFonts w:hint="default" w:ascii="Times New Roman" w:hAnsi="Times New Roman" w:cs="Times New Roman"/>
                <w:bCs/>
                <w:sz w:val="24"/>
              </w:rPr>
            </w:pPr>
            <w:r>
              <w:rPr>
                <w:rFonts w:hint="default" w:ascii="Times New Roman" w:hAnsi="Times New Roman" w:cs="Times New Roman"/>
                <w:bCs/>
                <w:sz w:val="24"/>
              </w:rPr>
              <w:t>（可另附页说明）</w:t>
            </w:r>
          </w:p>
        </w:tc>
      </w:tr>
      <w:tr w14:paraId="75B5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5" w:hRule="atLeast"/>
          <w:jc w:val="center"/>
        </w:trPr>
        <w:tc>
          <w:tcPr>
            <w:tcW w:w="4380" w:type="dxa"/>
            <w:vMerge w:val="restart"/>
            <w:noWrap w:val="0"/>
            <w:vAlign w:val="center"/>
          </w:tcPr>
          <w:p w14:paraId="61371233">
            <w:pPr>
              <w:jc w:val="left"/>
              <w:rPr>
                <w:rFonts w:hint="default" w:ascii="Times New Roman" w:hAnsi="Times New Roman" w:eastAsia="宋体" w:cs="Times New Roman"/>
                <w:sz w:val="24"/>
                <w:highlight w:val="yellow"/>
                <w:lang w:val="en-US" w:eastAsia="zh-CN"/>
              </w:rPr>
            </w:pPr>
            <w:r>
              <w:rPr>
                <w:rFonts w:hint="default" w:ascii="Times New Roman" w:hAnsi="Times New Roman" w:cs="Times New Roman"/>
                <w:sz w:val="24"/>
                <w:highlight w:val="none"/>
                <w:lang w:val="en-US" w:eastAsia="zh-CN"/>
              </w:rPr>
              <w:t>从事产业技术基础相关科研和服务的</w:t>
            </w:r>
            <w:r>
              <w:rPr>
                <w:rFonts w:hint="default" w:ascii="Times New Roman" w:hAnsi="Times New Roman" w:cs="Times New Roman"/>
                <w:sz w:val="24"/>
                <w:highlight w:val="none"/>
              </w:rPr>
              <w:t>从业人员</w:t>
            </w:r>
          </w:p>
        </w:tc>
        <w:tc>
          <w:tcPr>
            <w:tcW w:w="4180" w:type="dxa"/>
            <w:gridSpan w:val="2"/>
            <w:noWrap w:val="0"/>
            <w:vAlign w:val="center"/>
          </w:tcPr>
          <w:p w14:paraId="6705F530">
            <w:pPr>
              <w:jc w:val="left"/>
              <w:rPr>
                <w:rFonts w:hint="default" w:ascii="Times New Roman" w:hAnsi="Times New Roman" w:cs="Times New Roman"/>
                <w:sz w:val="24"/>
              </w:rPr>
            </w:pPr>
            <w:r>
              <w:rPr>
                <w:rFonts w:hint="default" w:ascii="Times New Roman" w:hAnsi="Times New Roman" w:cs="Times New Roman"/>
                <w:sz w:val="24"/>
              </w:rPr>
              <w:t>共    人</w:t>
            </w:r>
          </w:p>
        </w:tc>
      </w:tr>
      <w:tr w14:paraId="0286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4" w:hRule="atLeast"/>
          <w:jc w:val="center"/>
        </w:trPr>
        <w:tc>
          <w:tcPr>
            <w:tcW w:w="4380" w:type="dxa"/>
            <w:vMerge w:val="continue"/>
            <w:noWrap w:val="0"/>
            <w:vAlign w:val="center"/>
          </w:tcPr>
          <w:p w14:paraId="0EE4B99B">
            <w:pPr>
              <w:jc w:val="left"/>
              <w:rPr>
                <w:rFonts w:hint="default" w:ascii="Times New Roman" w:hAnsi="Times New Roman" w:cs="Times New Roman"/>
                <w:sz w:val="24"/>
              </w:rPr>
            </w:pPr>
          </w:p>
        </w:tc>
        <w:tc>
          <w:tcPr>
            <w:tcW w:w="4180" w:type="dxa"/>
            <w:gridSpan w:val="2"/>
            <w:noWrap w:val="0"/>
            <w:vAlign w:val="center"/>
          </w:tcPr>
          <w:p w14:paraId="3240B64F">
            <w:pPr>
              <w:jc w:val="left"/>
              <w:rPr>
                <w:rFonts w:hint="default" w:ascii="Times New Roman" w:hAnsi="Times New Roman" w:cs="Times New Roman"/>
                <w:sz w:val="24"/>
              </w:rPr>
            </w:pPr>
            <w:r>
              <w:rPr>
                <w:rFonts w:hint="default" w:ascii="Times New Roman" w:hAnsi="Times New Roman" w:cs="Times New Roman"/>
                <w:sz w:val="24"/>
              </w:rPr>
              <w:t>其中硕士及以上学历</w:t>
            </w:r>
          </w:p>
          <w:p w14:paraId="29BBC9B4">
            <w:pPr>
              <w:jc w:val="left"/>
              <w:rPr>
                <w:rFonts w:hint="default" w:ascii="Times New Roman" w:hAnsi="Times New Roman" w:cs="Times New Roman"/>
                <w:sz w:val="24"/>
              </w:rPr>
            </w:pPr>
            <w:r>
              <w:rPr>
                <w:rFonts w:hint="default" w:ascii="Times New Roman" w:hAnsi="Times New Roman" w:cs="Times New Roman"/>
                <w:sz w:val="24"/>
              </w:rPr>
              <w:t>或中级职称及以上人员比例为    %</w:t>
            </w:r>
          </w:p>
        </w:tc>
      </w:tr>
      <w:tr w14:paraId="4D3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noWrap w:val="0"/>
            <w:vAlign w:val="center"/>
          </w:tcPr>
          <w:p w14:paraId="5ACF0426">
            <w:pPr>
              <w:jc w:val="left"/>
              <w:rPr>
                <w:rFonts w:hint="default" w:ascii="Times New Roman" w:hAnsi="Times New Roman" w:cs="Times New Roman"/>
                <w:sz w:val="24"/>
              </w:rPr>
            </w:pPr>
            <w:r>
              <w:rPr>
                <w:rFonts w:hint="default" w:ascii="Times New Roman" w:hAnsi="Times New Roman" w:cs="Times New Roman"/>
                <w:sz w:val="24"/>
              </w:rPr>
              <w:t>持有从业资格证书的专业人员</w:t>
            </w:r>
          </w:p>
        </w:tc>
        <w:tc>
          <w:tcPr>
            <w:tcW w:w="4180" w:type="dxa"/>
            <w:gridSpan w:val="2"/>
            <w:noWrap w:val="0"/>
            <w:vAlign w:val="center"/>
          </w:tcPr>
          <w:p w14:paraId="61237B4A">
            <w:pPr>
              <w:jc w:val="left"/>
              <w:rPr>
                <w:rFonts w:hint="default" w:ascii="Times New Roman" w:hAnsi="Times New Roman" w:cs="Times New Roman"/>
                <w:sz w:val="24"/>
              </w:rPr>
            </w:pPr>
            <w:r>
              <w:rPr>
                <w:rFonts w:hint="default" w:ascii="Times New Roman" w:hAnsi="Times New Roman" w:cs="Times New Roman"/>
                <w:sz w:val="24"/>
              </w:rPr>
              <w:t>共    人</w:t>
            </w:r>
          </w:p>
        </w:tc>
      </w:tr>
    </w:tbl>
    <w:p w14:paraId="2D8C7D41">
      <w:pPr>
        <w:jc w:val="center"/>
        <w:rPr>
          <w:rFonts w:eastAsia="黑体"/>
          <w:sz w:val="32"/>
          <w:szCs w:val="32"/>
        </w:rPr>
      </w:pPr>
      <w:r>
        <w:rPr>
          <w:rFonts w:hint="default" w:ascii="Times New Roman" w:hAnsi="Times New Roman" w:cs="Times New Roman"/>
        </w:rPr>
        <w:br w:type="page"/>
      </w:r>
      <w:r>
        <w:rPr>
          <w:rFonts w:eastAsia="黑体"/>
          <w:sz w:val="32"/>
          <w:szCs w:val="32"/>
        </w:rPr>
        <w:t>三、基本运行情况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47E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noWrap w:val="0"/>
            <w:vAlign w:val="top"/>
          </w:tcPr>
          <w:p w14:paraId="024E0107">
            <w:pPr>
              <w:pStyle w:val="10"/>
              <w:ind w:firstLine="0" w:firstLineChars="0"/>
              <w:rPr>
                <w:sz w:val="24"/>
              </w:rPr>
            </w:pPr>
            <w:r>
              <w:rPr>
                <w:sz w:val="24"/>
              </w:rPr>
              <w:t xml:space="preserve">    （一）建设的必要性</w:t>
            </w:r>
          </w:p>
          <w:p w14:paraId="4F57C54E">
            <w:pPr>
              <w:rPr>
                <w:bCs/>
                <w:sz w:val="24"/>
              </w:rPr>
            </w:pPr>
          </w:p>
        </w:tc>
      </w:tr>
      <w:tr w14:paraId="029B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jc w:val="center"/>
        </w:trPr>
        <w:tc>
          <w:tcPr>
            <w:tcW w:w="8496" w:type="dxa"/>
            <w:noWrap w:val="0"/>
            <w:vAlign w:val="top"/>
          </w:tcPr>
          <w:p w14:paraId="36941BE3">
            <w:pPr>
              <w:pStyle w:val="10"/>
              <w:ind w:firstLine="0" w:firstLineChars="0"/>
              <w:rPr>
                <w:sz w:val="24"/>
              </w:rPr>
            </w:pPr>
            <w:r>
              <w:rPr>
                <w:sz w:val="24"/>
              </w:rPr>
              <w:t xml:space="preserve">    （二）服务功能</w:t>
            </w:r>
          </w:p>
          <w:p w14:paraId="50FB67AA">
            <w:pPr>
              <w:rPr>
                <w:sz w:val="24"/>
              </w:rPr>
            </w:pPr>
          </w:p>
        </w:tc>
      </w:tr>
      <w:tr w14:paraId="2641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jc w:val="center"/>
        </w:trPr>
        <w:tc>
          <w:tcPr>
            <w:tcW w:w="8496" w:type="dxa"/>
            <w:noWrap w:val="0"/>
            <w:vAlign w:val="top"/>
          </w:tcPr>
          <w:p w14:paraId="69944E24">
            <w:pPr>
              <w:pStyle w:val="10"/>
              <w:ind w:firstLine="0" w:firstLineChars="0"/>
              <w:rPr>
                <w:sz w:val="24"/>
              </w:rPr>
            </w:pPr>
            <w:r>
              <w:rPr>
                <w:sz w:val="24"/>
              </w:rPr>
              <w:t xml:space="preserve">    （三）软硬件及人才</w:t>
            </w:r>
          </w:p>
          <w:p w14:paraId="6BB620B8">
            <w:pPr>
              <w:rPr>
                <w:sz w:val="24"/>
              </w:rPr>
            </w:pPr>
          </w:p>
        </w:tc>
      </w:tr>
      <w:tr w14:paraId="0EB6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8496" w:type="dxa"/>
            <w:noWrap w:val="0"/>
            <w:vAlign w:val="top"/>
          </w:tcPr>
          <w:p w14:paraId="68246D85">
            <w:pPr>
              <w:pStyle w:val="10"/>
              <w:ind w:firstLine="0" w:firstLineChars="0"/>
              <w:rPr>
                <w:sz w:val="24"/>
              </w:rPr>
            </w:pPr>
            <w:r>
              <w:rPr>
                <w:sz w:val="24"/>
              </w:rPr>
              <w:t xml:space="preserve">    （四）服务开展情况</w:t>
            </w:r>
          </w:p>
          <w:p w14:paraId="1A3812B1">
            <w:pPr>
              <w:pStyle w:val="10"/>
              <w:ind w:firstLine="480"/>
              <w:rPr>
                <w:sz w:val="24"/>
              </w:rPr>
            </w:pPr>
          </w:p>
          <w:p w14:paraId="5D9D122B">
            <w:pPr>
              <w:rPr>
                <w:sz w:val="24"/>
              </w:rPr>
            </w:pPr>
          </w:p>
        </w:tc>
      </w:tr>
      <w:tr w14:paraId="7E51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jc w:val="center"/>
        </w:trPr>
        <w:tc>
          <w:tcPr>
            <w:tcW w:w="8496" w:type="dxa"/>
            <w:noWrap w:val="0"/>
            <w:vAlign w:val="top"/>
          </w:tcPr>
          <w:p w14:paraId="62E4A3CA">
            <w:pPr>
              <w:pStyle w:val="10"/>
              <w:ind w:firstLine="0" w:firstLineChars="0"/>
              <w:rPr>
                <w:sz w:val="24"/>
              </w:rPr>
            </w:pPr>
            <w:r>
              <w:rPr>
                <w:sz w:val="24"/>
              </w:rPr>
              <w:t xml:space="preserve">    （五）管理运行模式</w:t>
            </w:r>
          </w:p>
          <w:p w14:paraId="48621CCE">
            <w:pPr>
              <w:pStyle w:val="10"/>
              <w:ind w:firstLine="480"/>
              <w:rPr>
                <w:sz w:val="24"/>
              </w:rPr>
            </w:pPr>
          </w:p>
          <w:p w14:paraId="4E1E6C9E">
            <w:pPr>
              <w:rPr>
                <w:sz w:val="24"/>
              </w:rPr>
            </w:pPr>
          </w:p>
        </w:tc>
      </w:tr>
      <w:tr w14:paraId="7E6D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jc w:val="center"/>
        </w:trPr>
        <w:tc>
          <w:tcPr>
            <w:tcW w:w="8496" w:type="dxa"/>
            <w:noWrap w:val="0"/>
            <w:vAlign w:val="top"/>
          </w:tcPr>
          <w:p w14:paraId="688DC645">
            <w:pPr>
              <w:pStyle w:val="10"/>
              <w:ind w:firstLine="0" w:firstLineChars="0"/>
              <w:rPr>
                <w:sz w:val="24"/>
              </w:rPr>
            </w:pPr>
            <w:r>
              <w:rPr>
                <w:sz w:val="24"/>
              </w:rPr>
              <w:t xml:space="preserve">    （六）发展目标及重点工作</w:t>
            </w:r>
          </w:p>
        </w:tc>
      </w:tr>
    </w:tbl>
    <w:p w14:paraId="5E5D61CC">
      <w:pPr>
        <w:jc w:val="center"/>
      </w:pPr>
      <w:r>
        <w:br w:type="page"/>
      </w:r>
      <w:r>
        <w:rPr>
          <w:rFonts w:eastAsia="黑体"/>
          <w:sz w:val="32"/>
          <w:szCs w:val="32"/>
        </w:rPr>
        <w:t>四、推荐单位意见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14:paraId="686CE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56" w:hRule="atLeast"/>
          <w:jc w:val="center"/>
        </w:trPr>
        <w:tc>
          <w:tcPr>
            <w:tcW w:w="8459" w:type="dxa"/>
            <w:gridSpan w:val="2"/>
            <w:tcBorders>
              <w:top w:val="single" w:color="auto" w:sz="4" w:space="0"/>
              <w:left w:val="single" w:color="auto" w:sz="4" w:space="0"/>
              <w:bottom w:val="single" w:color="auto" w:sz="4" w:space="0"/>
              <w:right w:val="single" w:color="auto" w:sz="4" w:space="0"/>
            </w:tcBorders>
            <w:noWrap w:val="0"/>
            <w:vAlign w:val="center"/>
          </w:tcPr>
          <w:p w14:paraId="2DA10233">
            <w:pPr>
              <w:tabs>
                <w:tab w:val="left" w:pos="1800"/>
              </w:tabs>
              <w:rPr>
                <w:sz w:val="24"/>
              </w:rPr>
            </w:pPr>
          </w:p>
          <w:p w14:paraId="37B3E733">
            <w:pPr>
              <w:tabs>
                <w:tab w:val="left" w:pos="1800"/>
              </w:tabs>
              <w:rPr>
                <w:sz w:val="24"/>
              </w:rPr>
            </w:pPr>
          </w:p>
          <w:p w14:paraId="2CCAD02E">
            <w:pPr>
              <w:tabs>
                <w:tab w:val="left" w:pos="1800"/>
              </w:tabs>
              <w:rPr>
                <w:sz w:val="24"/>
              </w:rPr>
            </w:pPr>
          </w:p>
          <w:p w14:paraId="0BDD72EE">
            <w:pPr>
              <w:tabs>
                <w:tab w:val="left" w:pos="1800"/>
              </w:tabs>
              <w:rPr>
                <w:sz w:val="24"/>
              </w:rPr>
            </w:pPr>
          </w:p>
          <w:p w14:paraId="5FE89714">
            <w:pPr>
              <w:tabs>
                <w:tab w:val="left" w:pos="1800"/>
              </w:tabs>
              <w:rPr>
                <w:sz w:val="24"/>
              </w:rPr>
            </w:pPr>
          </w:p>
          <w:p w14:paraId="434C3B39">
            <w:pPr>
              <w:tabs>
                <w:tab w:val="left" w:pos="1800"/>
              </w:tabs>
              <w:rPr>
                <w:sz w:val="24"/>
              </w:rPr>
            </w:pPr>
          </w:p>
          <w:p w14:paraId="4AF2E946">
            <w:pPr>
              <w:tabs>
                <w:tab w:val="left" w:pos="1800"/>
              </w:tabs>
              <w:rPr>
                <w:sz w:val="24"/>
              </w:rPr>
            </w:pPr>
          </w:p>
          <w:p w14:paraId="61745E07">
            <w:pPr>
              <w:tabs>
                <w:tab w:val="left" w:pos="1800"/>
              </w:tabs>
              <w:rPr>
                <w:sz w:val="24"/>
              </w:rPr>
            </w:pPr>
          </w:p>
          <w:p w14:paraId="2AD88D14">
            <w:pPr>
              <w:tabs>
                <w:tab w:val="left" w:pos="1800"/>
              </w:tabs>
              <w:rPr>
                <w:sz w:val="24"/>
              </w:rPr>
            </w:pPr>
          </w:p>
          <w:p w14:paraId="4E5C3BD2">
            <w:pPr>
              <w:tabs>
                <w:tab w:val="left" w:pos="1800"/>
              </w:tabs>
              <w:rPr>
                <w:sz w:val="24"/>
              </w:rPr>
            </w:pPr>
          </w:p>
          <w:p w14:paraId="6BBFD6D8">
            <w:pPr>
              <w:tabs>
                <w:tab w:val="left" w:pos="1800"/>
              </w:tabs>
              <w:rPr>
                <w:sz w:val="24"/>
              </w:rPr>
            </w:pPr>
          </w:p>
          <w:p w14:paraId="01F03D75">
            <w:pPr>
              <w:tabs>
                <w:tab w:val="left" w:pos="1800"/>
              </w:tabs>
              <w:rPr>
                <w:sz w:val="24"/>
              </w:rPr>
            </w:pPr>
          </w:p>
          <w:p w14:paraId="4C9C013E">
            <w:pPr>
              <w:tabs>
                <w:tab w:val="left" w:pos="1800"/>
              </w:tabs>
              <w:rPr>
                <w:sz w:val="24"/>
              </w:rPr>
            </w:pPr>
          </w:p>
          <w:p w14:paraId="3CD76418">
            <w:pPr>
              <w:tabs>
                <w:tab w:val="left" w:pos="1800"/>
              </w:tabs>
              <w:rPr>
                <w:sz w:val="24"/>
              </w:rPr>
            </w:pPr>
          </w:p>
          <w:p w14:paraId="57876F3B">
            <w:pPr>
              <w:tabs>
                <w:tab w:val="left" w:pos="1800"/>
              </w:tabs>
              <w:rPr>
                <w:sz w:val="24"/>
              </w:rPr>
            </w:pPr>
          </w:p>
          <w:p w14:paraId="39536BCA">
            <w:pPr>
              <w:tabs>
                <w:tab w:val="left" w:pos="1800"/>
              </w:tabs>
              <w:rPr>
                <w:sz w:val="24"/>
              </w:rPr>
            </w:pPr>
          </w:p>
          <w:p w14:paraId="5A90CD9A">
            <w:pPr>
              <w:tabs>
                <w:tab w:val="left" w:pos="1800"/>
              </w:tabs>
              <w:jc w:val="center"/>
              <w:rPr>
                <w:sz w:val="24"/>
              </w:rPr>
            </w:pPr>
          </w:p>
          <w:p w14:paraId="6F457FDF">
            <w:pPr>
              <w:tabs>
                <w:tab w:val="left" w:pos="1800"/>
              </w:tabs>
              <w:jc w:val="center"/>
              <w:rPr>
                <w:sz w:val="24"/>
              </w:rPr>
            </w:pPr>
          </w:p>
          <w:p w14:paraId="4D13765B">
            <w:pPr>
              <w:tabs>
                <w:tab w:val="left" w:pos="1800"/>
              </w:tabs>
              <w:jc w:val="center"/>
              <w:rPr>
                <w:sz w:val="24"/>
              </w:rPr>
            </w:pPr>
          </w:p>
          <w:p w14:paraId="58106D82">
            <w:pPr>
              <w:tabs>
                <w:tab w:val="left" w:pos="1800"/>
              </w:tabs>
              <w:jc w:val="center"/>
              <w:rPr>
                <w:sz w:val="24"/>
              </w:rPr>
            </w:pPr>
          </w:p>
          <w:p w14:paraId="1C604F70">
            <w:pPr>
              <w:tabs>
                <w:tab w:val="left" w:pos="1800"/>
              </w:tabs>
              <w:jc w:val="center"/>
              <w:rPr>
                <w:sz w:val="24"/>
              </w:rPr>
            </w:pPr>
          </w:p>
          <w:p w14:paraId="68BDEF3C">
            <w:pPr>
              <w:tabs>
                <w:tab w:val="left" w:pos="1800"/>
              </w:tabs>
              <w:jc w:val="center"/>
              <w:rPr>
                <w:sz w:val="24"/>
              </w:rPr>
            </w:pPr>
            <w:r>
              <w:rPr>
                <w:sz w:val="24"/>
              </w:rPr>
              <w:t xml:space="preserve">    推荐单位（印章）：</w:t>
            </w:r>
          </w:p>
          <w:p w14:paraId="3A039F6D">
            <w:pPr>
              <w:tabs>
                <w:tab w:val="left" w:pos="1800"/>
              </w:tabs>
              <w:jc w:val="right"/>
              <w:rPr>
                <w:sz w:val="24"/>
              </w:rPr>
            </w:pPr>
          </w:p>
          <w:p w14:paraId="0BA46B35">
            <w:pPr>
              <w:tabs>
                <w:tab w:val="left" w:pos="1800"/>
              </w:tabs>
              <w:jc w:val="right"/>
              <w:rPr>
                <w:sz w:val="24"/>
              </w:rPr>
            </w:pPr>
          </w:p>
          <w:p w14:paraId="5A2C5AA6">
            <w:pPr>
              <w:tabs>
                <w:tab w:val="left" w:pos="1800"/>
              </w:tabs>
              <w:jc w:val="center"/>
              <w:rPr>
                <w:sz w:val="24"/>
              </w:rPr>
            </w:pPr>
            <w:r>
              <w:rPr>
                <w:sz w:val="24"/>
              </w:rPr>
              <w:t xml:space="preserve">                                  年    月    日</w:t>
            </w:r>
          </w:p>
        </w:tc>
      </w:tr>
      <w:tr w14:paraId="6F94D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714B208">
            <w:pPr>
              <w:tabs>
                <w:tab w:val="left" w:pos="1800"/>
              </w:tabs>
              <w:jc w:val="center"/>
              <w:rPr>
                <w:sz w:val="24"/>
              </w:rPr>
            </w:pPr>
          </w:p>
          <w:p w14:paraId="15EF73A4">
            <w:pPr>
              <w:tabs>
                <w:tab w:val="left" w:pos="1800"/>
              </w:tabs>
              <w:jc w:val="center"/>
              <w:rPr>
                <w:sz w:val="24"/>
              </w:rPr>
            </w:pPr>
          </w:p>
          <w:p w14:paraId="499127E7">
            <w:pPr>
              <w:tabs>
                <w:tab w:val="left" w:pos="1800"/>
              </w:tabs>
              <w:jc w:val="center"/>
              <w:rPr>
                <w:sz w:val="24"/>
              </w:rPr>
            </w:pPr>
          </w:p>
          <w:p w14:paraId="62453E63">
            <w:pPr>
              <w:tabs>
                <w:tab w:val="left" w:pos="1800"/>
              </w:tabs>
              <w:jc w:val="center"/>
              <w:rPr>
                <w:sz w:val="24"/>
              </w:rPr>
            </w:pPr>
            <w:r>
              <w:rPr>
                <w:sz w:val="24"/>
              </w:rPr>
              <w:t>备</w:t>
            </w:r>
          </w:p>
          <w:p w14:paraId="6075F328">
            <w:pPr>
              <w:tabs>
                <w:tab w:val="left" w:pos="1800"/>
              </w:tabs>
              <w:jc w:val="center"/>
              <w:rPr>
                <w:sz w:val="24"/>
              </w:rPr>
            </w:pPr>
          </w:p>
          <w:p w14:paraId="228A76EC">
            <w:pPr>
              <w:tabs>
                <w:tab w:val="left" w:pos="1800"/>
              </w:tabs>
              <w:jc w:val="center"/>
              <w:rPr>
                <w:sz w:val="24"/>
              </w:rPr>
            </w:pPr>
            <w:r>
              <w:rPr>
                <w:sz w:val="24"/>
              </w:rPr>
              <w:t>注</w:t>
            </w:r>
          </w:p>
          <w:p w14:paraId="264FC05A">
            <w:pPr>
              <w:tabs>
                <w:tab w:val="left" w:pos="1800"/>
              </w:tabs>
              <w:jc w:val="center"/>
              <w:rPr>
                <w:sz w:val="24"/>
              </w:rPr>
            </w:pPr>
          </w:p>
          <w:p w14:paraId="0F114767">
            <w:pPr>
              <w:tabs>
                <w:tab w:val="left" w:pos="1800"/>
              </w:tabs>
              <w:jc w:val="center"/>
              <w:rPr>
                <w:sz w:val="24"/>
              </w:rPr>
            </w:pPr>
          </w:p>
          <w:p w14:paraId="43561B0D">
            <w:pPr>
              <w:tabs>
                <w:tab w:val="left" w:pos="1800"/>
              </w:tabs>
              <w:rPr>
                <w:sz w:val="24"/>
              </w:rPr>
            </w:pPr>
            <w:r>
              <w:rPr>
                <w:sz w:val="24"/>
              </w:rPr>
              <w:t xml:space="preserve"> </w:t>
            </w:r>
          </w:p>
        </w:tc>
        <w:tc>
          <w:tcPr>
            <w:tcW w:w="7822" w:type="dxa"/>
            <w:tcBorders>
              <w:top w:val="single" w:color="auto" w:sz="4" w:space="0"/>
              <w:left w:val="single" w:color="auto" w:sz="4" w:space="0"/>
              <w:bottom w:val="single" w:color="auto" w:sz="4" w:space="0"/>
              <w:right w:val="single" w:color="auto" w:sz="4" w:space="0"/>
            </w:tcBorders>
            <w:noWrap w:val="0"/>
            <w:vAlign w:val="top"/>
          </w:tcPr>
          <w:p w14:paraId="0E33DA18">
            <w:pPr>
              <w:tabs>
                <w:tab w:val="left" w:pos="1800"/>
              </w:tabs>
              <w:rPr>
                <w:sz w:val="24"/>
              </w:rPr>
            </w:pPr>
          </w:p>
        </w:tc>
      </w:tr>
    </w:tbl>
    <w:p w14:paraId="7CBCADF3">
      <w:bookmarkStart w:id="0" w:name="_GoBack"/>
      <w:bookmarkEnd w:id="0"/>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F1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7C7823">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A7C782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5D2C">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459D8">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64459D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96E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D12D29">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14:paraId="23D12D29">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590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C95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641D"/>
    <w:rsid w:val="23F9641D"/>
    <w:rsid w:val="29477D78"/>
    <w:rsid w:val="4C04246E"/>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列出段落1"/>
    <w:basedOn w:val="1"/>
    <w:qFormat/>
    <w:uiPriority w:val="0"/>
    <w:pPr>
      <w:ind w:firstLine="420" w:firstLineChars="200"/>
    </w:pPr>
    <w:rPr>
      <w:rFonts w:ascii="Calibri" w:hAnsi="Calibri"/>
      <w:szCs w:val="22"/>
    </w:rPr>
  </w:style>
  <w:style w:type="paragraph" w:customStyle="1" w:styleId="10">
    <w:name w:val="列出段落2"/>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2025-12-22T08:11:00Z</dcterms:created>
  <dc:creator>WPS_1508635159</dc:creator>
  <cp:lastModifiedBy>WPS_1508635159</cp:lastModifiedBy>
  <dcterms:modified xsi:type="dcterms:W3CDTF">2025-12-22T08:11:47Z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60B851DA59BA4A1FA75D70ECEE507333_11</vt:lpwstr>
  </property>
  <property fmtid="{D5CDD505-2E9C-101B-9397-08002B2CF9AE}" pid="4" name="KSOTemplateDocerSaveRecord">
    <vt:lpwstr>eyJoZGlkIjoiNzBhNWUzN2FjZDhmY2Y5MGNhMjU3NjgxODdmZjI0ZjEiLCJ1c2VySWQiOiIzMTU1MzA4ODgifQ==</vt:lpwstr>
  </property>
</Properties>
</file>